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38747C" w:rsidRDefault="00354E45" w:rsidP="0038747C">
      <w:pPr>
        <w:pStyle w:val="a7"/>
        <w:spacing w:before="0" w:beforeAutospacing="0" w:after="0" w:afterAutospacing="0"/>
        <w:ind w:firstLine="709"/>
        <w:contextualSpacing/>
        <w:jc w:val="center"/>
      </w:pPr>
      <w:r w:rsidRPr="0038747C">
        <w:rPr>
          <w:rStyle w:val="a9"/>
        </w:rPr>
        <w:t>Муниципальное бюджетное общеобразовательное учреждение</w:t>
      </w:r>
    </w:p>
    <w:p w:rsidR="00354E45" w:rsidRPr="0038747C" w:rsidRDefault="00354E45" w:rsidP="0038747C">
      <w:pPr>
        <w:pStyle w:val="a7"/>
        <w:spacing w:before="0" w:beforeAutospacing="0" w:after="0" w:afterAutospacing="0"/>
        <w:ind w:firstLine="709"/>
        <w:contextualSpacing/>
        <w:jc w:val="center"/>
      </w:pPr>
      <w:r w:rsidRPr="0038747C">
        <w:rPr>
          <w:rStyle w:val="a9"/>
        </w:rPr>
        <w:t>средняя общеобразовательная школа №107</w:t>
      </w:r>
    </w:p>
    <w:p w:rsidR="00354E45" w:rsidRPr="0038747C" w:rsidRDefault="00354E45" w:rsidP="0038747C">
      <w:pPr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ab/>
      </w:r>
      <w:r w:rsidRPr="0038747C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38747C" w:rsidTr="006C365B">
        <w:tc>
          <w:tcPr>
            <w:tcW w:w="4928" w:type="dxa"/>
            <w:hideMark/>
          </w:tcPr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 xml:space="preserve">Рассмотрено на заседании  </w:t>
            </w:r>
            <w:r w:rsidRPr="0038747C">
              <w:tab/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>Педагогического совета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>МБОУ СОШ №107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</w:pPr>
            <w:r w:rsidRPr="0038747C">
              <w:t xml:space="preserve">Протокол № </w:t>
            </w:r>
            <w:proofErr w:type="spellStart"/>
            <w:r w:rsidRPr="0038747C">
              <w:t>__от</w:t>
            </w:r>
            <w:proofErr w:type="spellEnd"/>
            <w:r w:rsidRPr="0038747C">
              <w:t xml:space="preserve"> __.__.2022г.</w:t>
            </w:r>
          </w:p>
        </w:tc>
        <w:tc>
          <w:tcPr>
            <w:tcW w:w="4929" w:type="dxa"/>
          </w:tcPr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Утверждено</w:t>
            </w:r>
          </w:p>
          <w:p w:rsidR="00354E45" w:rsidRPr="0038747C" w:rsidRDefault="000555B4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приказ №___ от __.___</w:t>
            </w:r>
            <w:r w:rsidR="00354E45" w:rsidRPr="0038747C">
              <w:t>.2022г.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директор МБОУ СОШ №107</w:t>
            </w:r>
          </w:p>
          <w:p w:rsidR="00354E45" w:rsidRPr="0038747C" w:rsidRDefault="00354E45" w:rsidP="0038747C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38747C">
              <w:t>_________________ Рогожина О.А.</w:t>
            </w:r>
          </w:p>
        </w:tc>
      </w:tr>
    </w:tbl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031F78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38747C" w:rsidRDefault="00131D2F" w:rsidP="0038747C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>РАБОЧАЯ</w:t>
      </w:r>
      <w:r w:rsidRPr="0038747C">
        <w:rPr>
          <w:spacing w:val="-4"/>
          <w:sz w:val="24"/>
          <w:szCs w:val="24"/>
        </w:rPr>
        <w:t xml:space="preserve"> </w:t>
      </w:r>
      <w:r w:rsidRPr="0038747C">
        <w:rPr>
          <w:sz w:val="24"/>
          <w:szCs w:val="24"/>
        </w:rPr>
        <w:t>ПРОГРАММА</w:t>
      </w:r>
      <w:r w:rsidRPr="0038747C">
        <w:rPr>
          <w:spacing w:val="-6"/>
          <w:sz w:val="24"/>
          <w:szCs w:val="24"/>
        </w:rPr>
        <w:t xml:space="preserve"> </w:t>
      </w:r>
    </w:p>
    <w:p w:rsidR="00031F78" w:rsidRPr="0038747C" w:rsidRDefault="006C365B" w:rsidP="0038747C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 xml:space="preserve">КОРРЕКЦИОННОГО КУРСА </w:t>
      </w:r>
      <w:r w:rsidR="00131D2F" w:rsidRPr="0038747C">
        <w:rPr>
          <w:sz w:val="24"/>
          <w:szCs w:val="24"/>
        </w:rPr>
        <w:t>«ПСИХОКОРРЕК</w:t>
      </w:r>
      <w:r w:rsidR="0038747C">
        <w:rPr>
          <w:sz w:val="24"/>
          <w:szCs w:val="24"/>
        </w:rPr>
        <w:t>ЦИОННЫЕ ЗАНЯТИЯ</w:t>
      </w:r>
      <w:r w:rsidR="00131D2F" w:rsidRPr="0038747C">
        <w:rPr>
          <w:sz w:val="24"/>
          <w:szCs w:val="24"/>
        </w:rPr>
        <w:t>»</w:t>
      </w:r>
      <w:r w:rsidR="00131D2F" w:rsidRPr="0038747C">
        <w:rPr>
          <w:spacing w:val="1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>АДАПТИРОВАННОЙ ОСНОВНОЙ ОБРАЗОВАТЕЛЬНОЙ</w:t>
      </w:r>
      <w:r w:rsidR="00131D2F" w:rsidRPr="0038747C">
        <w:rPr>
          <w:spacing w:val="1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 xml:space="preserve">ПРОГРАММЫ </w:t>
      </w:r>
      <w:r w:rsidRPr="0038747C">
        <w:rPr>
          <w:sz w:val="24"/>
          <w:szCs w:val="24"/>
        </w:rPr>
        <w:t>НАЧАЛЬ</w:t>
      </w:r>
      <w:r w:rsidR="00131D2F" w:rsidRPr="0038747C">
        <w:rPr>
          <w:sz w:val="24"/>
          <w:szCs w:val="24"/>
        </w:rPr>
        <w:t>НОГО ОБЩЕГО ОБРАЗОВАНИЯ</w:t>
      </w:r>
      <w:r w:rsidR="00131D2F" w:rsidRPr="0038747C">
        <w:rPr>
          <w:spacing w:val="1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>ОБУЧАЮЩИХСЯ</w:t>
      </w:r>
      <w:r w:rsidR="00131D2F" w:rsidRPr="0038747C">
        <w:rPr>
          <w:spacing w:val="-4"/>
          <w:sz w:val="24"/>
          <w:szCs w:val="24"/>
        </w:rPr>
        <w:t xml:space="preserve"> </w:t>
      </w:r>
      <w:r w:rsidR="00131D2F" w:rsidRPr="0038747C">
        <w:rPr>
          <w:sz w:val="24"/>
          <w:szCs w:val="24"/>
        </w:rPr>
        <w:t>С</w:t>
      </w:r>
      <w:r w:rsidR="00131D2F" w:rsidRPr="0038747C">
        <w:rPr>
          <w:spacing w:val="-4"/>
          <w:sz w:val="24"/>
          <w:szCs w:val="24"/>
        </w:rPr>
        <w:t xml:space="preserve"> </w:t>
      </w:r>
      <w:r w:rsidRPr="0038747C">
        <w:rPr>
          <w:sz w:val="24"/>
          <w:szCs w:val="24"/>
        </w:rPr>
        <w:t>УМСТВЕННОЙ ОТСТАЛОСТЬЮ (ИНТЕЛЛЕКТУАЛЬНЫМИ НАРУШЕНИЯМИ)</w:t>
      </w:r>
    </w:p>
    <w:p w:rsidR="00FF345A" w:rsidRPr="0038747C" w:rsidRDefault="00FF345A" w:rsidP="0038747C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38747C">
        <w:rPr>
          <w:rStyle w:val="a9"/>
          <w:b w:val="0"/>
        </w:rPr>
        <w:t>(Групповые занятия коррекционной направленности в</w:t>
      </w:r>
      <w:r w:rsidR="00E5644F" w:rsidRPr="0038747C">
        <w:rPr>
          <w:rStyle w:val="a9"/>
          <w:b w:val="0"/>
        </w:rPr>
        <w:t xml:space="preserve"> 3</w:t>
      </w:r>
      <w:r w:rsidRPr="0038747C">
        <w:rPr>
          <w:rStyle w:val="a9"/>
          <w:b w:val="0"/>
        </w:rPr>
        <w:t>-х классах)</w:t>
      </w:r>
    </w:p>
    <w:p w:rsidR="00FF345A" w:rsidRPr="0038747C" w:rsidRDefault="00FF345A" w:rsidP="0038747C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38747C">
        <w:rPr>
          <w:rStyle w:val="a9"/>
          <w:b w:val="0"/>
        </w:rPr>
        <w:t xml:space="preserve">Уровень образования: </w:t>
      </w:r>
      <w:r w:rsidR="006C365B" w:rsidRPr="0038747C">
        <w:rPr>
          <w:rStyle w:val="a9"/>
          <w:b w:val="0"/>
        </w:rPr>
        <w:t>началь</w:t>
      </w:r>
      <w:r w:rsidRPr="0038747C">
        <w:rPr>
          <w:rStyle w:val="a9"/>
          <w:b w:val="0"/>
        </w:rPr>
        <w:t>ное общее образование</w:t>
      </w:r>
    </w:p>
    <w:p w:rsidR="00FF345A" w:rsidRPr="0038747C" w:rsidRDefault="00FF345A" w:rsidP="0038747C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</w:rPr>
      </w:pPr>
      <w:r w:rsidRPr="0038747C">
        <w:rPr>
          <w:rStyle w:val="a9"/>
        </w:rPr>
        <w:t>Код:____ (№ __ группы)</w:t>
      </w: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38747C" w:rsidRDefault="003421BF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>Составлена педагогом-психологом Уфимцевой В.А.</w:t>
      </w:r>
    </w:p>
    <w:p w:rsidR="00354E45" w:rsidRPr="0038747C" w:rsidRDefault="00354E45" w:rsidP="0038747C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>Согласовано с законным представителем обучающегося</w:t>
      </w:r>
    </w:p>
    <w:p w:rsidR="00354E45" w:rsidRPr="0038747C" w:rsidRDefault="00354E45" w:rsidP="0038747C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38747C">
        <w:rPr>
          <w:sz w:val="24"/>
          <w:szCs w:val="24"/>
        </w:rPr>
        <w:t>_______________________________________________</w:t>
      </w: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38747C" w:rsidRDefault="00354E45" w:rsidP="0038747C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>2022-2023 учебный год</w:t>
      </w:r>
    </w:p>
    <w:p w:rsidR="00354E45" w:rsidRPr="0038747C" w:rsidRDefault="00354E45" w:rsidP="0038747C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38747C">
        <w:rPr>
          <w:sz w:val="24"/>
          <w:szCs w:val="24"/>
        </w:rPr>
        <w:t>г. Екатеринбург</w:t>
      </w:r>
    </w:p>
    <w:p w:rsidR="00FF345A" w:rsidRPr="0038747C" w:rsidRDefault="00FF345A" w:rsidP="0038747C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791C95" w:rsidRPr="0038747C" w:rsidRDefault="00131D2F" w:rsidP="0038747C">
      <w:pPr>
        <w:ind w:firstLine="709"/>
        <w:contextualSpacing/>
        <w:jc w:val="both"/>
        <w:rPr>
          <w:b/>
          <w:sz w:val="24"/>
          <w:szCs w:val="24"/>
        </w:rPr>
      </w:pPr>
      <w:r w:rsidRPr="0038747C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C511BF" w:rsidP="0038747C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38747C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C511BF" w:rsidP="0038747C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8747C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C511BF" w:rsidP="0038747C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38747C">
              <w:t>КАЛЕНДАРНО-ТЕМАТИЧЕСКОЕ ПЛАНИРОВАНИЕ</w:t>
            </w:r>
          </w:p>
        </w:tc>
      </w:tr>
      <w:tr w:rsidR="00C511BF" w:rsidRPr="0038747C" w:rsidTr="006C365B">
        <w:tc>
          <w:tcPr>
            <w:tcW w:w="846" w:type="dxa"/>
          </w:tcPr>
          <w:p w:rsidR="00C511BF" w:rsidRPr="0038747C" w:rsidRDefault="00C511BF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38747C" w:rsidRDefault="00C511BF" w:rsidP="0038747C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38747C">
              <w:t>МОНИТОРИНГ РАЗВИТИЯ УЧАЩЕГОСЯ</w:t>
            </w:r>
          </w:p>
        </w:tc>
      </w:tr>
      <w:tr w:rsidR="00791C95" w:rsidRPr="0038747C" w:rsidTr="006C365B">
        <w:tc>
          <w:tcPr>
            <w:tcW w:w="846" w:type="dxa"/>
          </w:tcPr>
          <w:p w:rsidR="00791C95" w:rsidRPr="0038747C" w:rsidRDefault="00791C95" w:rsidP="0038747C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38747C" w:rsidRDefault="00791C95" w:rsidP="0038747C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38747C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38747C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38747C" w:rsidRDefault="00791C95" w:rsidP="0038747C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38747C" w:rsidRDefault="00031F78" w:rsidP="0038747C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38747C" w:rsidRDefault="00FF345A" w:rsidP="0038747C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38747C" w:rsidRDefault="00C511BF" w:rsidP="0038747C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suppressAutoHyphens/>
        <w:ind w:firstLine="284"/>
        <w:contextualSpacing/>
        <w:jc w:val="center"/>
        <w:rPr>
          <w:b/>
          <w:bCs/>
          <w:kern w:val="1"/>
          <w:sz w:val="24"/>
          <w:szCs w:val="24"/>
          <w:lang w:eastAsia="ar-SA"/>
        </w:rPr>
      </w:pPr>
      <w:r w:rsidRPr="0038747C">
        <w:rPr>
          <w:b/>
          <w:bCs/>
          <w:kern w:val="1"/>
          <w:sz w:val="24"/>
          <w:szCs w:val="24"/>
          <w:lang w:eastAsia="ar-SA"/>
        </w:rPr>
        <w:lastRenderedPageBreak/>
        <w:t xml:space="preserve">Планируемые результаты </w:t>
      </w:r>
      <w:r w:rsidR="0038747C">
        <w:rPr>
          <w:b/>
          <w:bCs/>
          <w:kern w:val="1"/>
          <w:sz w:val="24"/>
          <w:szCs w:val="24"/>
          <w:lang w:eastAsia="ar-SA"/>
        </w:rPr>
        <w:t xml:space="preserve">изучения коррекционного </w:t>
      </w:r>
      <w:r w:rsidRPr="0038747C">
        <w:rPr>
          <w:b/>
          <w:bCs/>
          <w:kern w:val="1"/>
          <w:sz w:val="24"/>
          <w:szCs w:val="24"/>
          <w:lang w:eastAsia="ar-SA"/>
        </w:rPr>
        <w:t xml:space="preserve">курса 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>Личностные результаты освоения коррекционного курса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Личностные результаты раздела «Развитие речевой и коммуникативной деятельности»: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здороваться при встрече со знакомыми взрослыми и сверстками, учитывая социальный статус;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благодарить за помощь, подарок, угощение;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адекватно вести себя в знакомой и незнакомой ситуациях;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проявлять доброжелательное отношение к знакомым и незнакомым людям;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начинать и продолжать диалог со своими сверстниками и взрослыми;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положительно реагировать на просьбы, замечания со стороны взрослых.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Личностные результаты раздела «Развитие эмоциональной сферы»: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возможность выражать свои чувства (радость, удивление, страх, гнев, жалость, сочувствие) в соответствии с жизненной ситуацией, в социально приемлемых границах;</w:t>
      </w:r>
    </w:p>
    <w:p w:rsid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возможность устанавливать элементарную связь между выраженным эмоциональным состояние и причиной, вызвавшей его,</w:t>
      </w:r>
      <w:r w:rsidR="0038747C">
        <w:rPr>
          <w:rFonts w:eastAsia="Calibri"/>
          <w:sz w:val="24"/>
          <w:szCs w:val="24"/>
        </w:rPr>
        <w:t xml:space="preserve"> отражая это в речи или мимике;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адекватно эмоционально реагировать на доброжелательные и недоброжелательное отношение к себе со стороны окружающих;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замечать изменения настроения окружающих (взрослого и сверстников), связывая его с определенной жизненной ситуацией;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возможность понимать простые этические категории (добрый, злой, заботливый, вежливый и др.) и умение отражать эти качества в речи.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</w:t>
      </w:r>
      <w:r w:rsidRPr="0038747C">
        <w:rPr>
          <w:rFonts w:eastAsia="Calibri"/>
          <w:b/>
          <w:i/>
          <w:sz w:val="24"/>
          <w:szCs w:val="24"/>
        </w:rPr>
        <w:t>Личностные результаты раздела «Развитие продуктивных видов деятельности: игровой и деятельности, связанной с выполнением трудовых поручений»: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способность уважать труд взрослых и положительно относиться к его результатам;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быть партнером в игре и в совместной деятельности со сверстниками, обращаться к ним с просьбами и предложениями о совместной игре или другой практической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адекватно эмоционально реагировать в ситуациях проигрыша, неудач;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умение высказывать элементарную самооценку своих поступков и действий;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владение приемами решения возникших проблемных ситуаций (пригласить на помощь взрослого, уступить сверстнику, найти компромиссное решение);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sz w:val="24"/>
          <w:szCs w:val="24"/>
          <w:lang w:eastAsia="ru-RU"/>
        </w:rPr>
      </w:pPr>
      <w:r w:rsidRPr="0038747C">
        <w:rPr>
          <w:sz w:val="24"/>
          <w:szCs w:val="24"/>
          <w:lang w:eastAsia="ru-RU"/>
        </w:rPr>
        <w:t xml:space="preserve"> - умения рационально использовать средства деятельности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sz w:val="24"/>
          <w:szCs w:val="24"/>
          <w:lang w:eastAsia="ru-RU"/>
        </w:rPr>
      </w:pPr>
      <w:r w:rsidRPr="0038747C">
        <w:rPr>
          <w:sz w:val="24"/>
          <w:szCs w:val="24"/>
          <w:lang w:eastAsia="ru-RU"/>
        </w:rPr>
        <w:t xml:space="preserve"> (делиться предметами игры и оборудованием, необходимым 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sz w:val="24"/>
          <w:szCs w:val="24"/>
          <w:lang w:eastAsia="ru-RU"/>
        </w:rPr>
      </w:pPr>
      <w:r w:rsidRPr="0038747C">
        <w:rPr>
          <w:sz w:val="24"/>
          <w:szCs w:val="24"/>
          <w:lang w:eastAsia="ru-RU"/>
        </w:rPr>
        <w:t xml:space="preserve"> для выполнения трудового поручения).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Личностные результаты раздела «Развитие познавательной деятельности»: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умения дифференцировать свои эмоциональные состояния, связанные с учебной деятельностью;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повышение уровня интеллектуальной регуляции эмоций при выполнении учебных заданий;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- развитие познавательного интереса, положительных переживаний при изучении учебных предметов – математики, русский язык, живой </w:t>
      </w:r>
      <w:r w:rsidRPr="0038747C">
        <w:rPr>
          <w:rFonts w:eastAsia="Calibri"/>
          <w:sz w:val="24"/>
          <w:szCs w:val="24"/>
        </w:rPr>
        <w:lastRenderedPageBreak/>
        <w:t>мир;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снижение уровня проявлений негативного реагирования на ситуацию неудачи, связанную с получением неудовлетворительной оценки, замечания со стороны учителя;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умения проявлять настойчивость при решении задач и упражнений, выбирать социально приемлемые способы разрешения проблемной ситуации;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познавательных процессов – памяти, внимания, мышления.</w:t>
      </w:r>
    </w:p>
    <w:p w:rsidR="00791C95" w:rsidRPr="0038747C" w:rsidRDefault="0038747C" w:rsidP="0038747C">
      <w:pPr>
        <w:suppressAutoHyphens/>
        <w:ind w:left="102" w:firstLine="284"/>
        <w:contextualSpacing/>
        <w:jc w:val="center"/>
        <w:rPr>
          <w:b/>
          <w:bCs/>
          <w:kern w:val="1"/>
          <w:sz w:val="24"/>
          <w:szCs w:val="24"/>
          <w:lang w:eastAsia="ar-SA"/>
        </w:rPr>
      </w:pPr>
      <w:r>
        <w:rPr>
          <w:b/>
          <w:bCs/>
          <w:kern w:val="1"/>
          <w:sz w:val="24"/>
          <w:szCs w:val="24"/>
          <w:lang w:eastAsia="ar-SA"/>
        </w:rPr>
        <w:t>Основное содержание курса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Исходные позиции коррекционного курса определяют подходы к социальному воспитанию, которое осуществляется в процессе овладения обучающимися различными видами деятельности.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Коррекционный курс составлен с учетом: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характера ведущей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ведущих мотивов и потребностей обучающихся;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структуры и степени выраженности нарушений развития обучающихся (</w:t>
      </w:r>
      <w:r w:rsidRPr="0038747C">
        <w:rPr>
          <w:rFonts w:eastAsia="Calibri"/>
          <w:b/>
          <w:i/>
          <w:sz w:val="24"/>
          <w:szCs w:val="24"/>
        </w:rPr>
        <w:t>наиболее нарушенные (несформированные) отдельные единицы психической деятельности</w:t>
      </w:r>
      <w:r w:rsidRPr="0038747C">
        <w:rPr>
          <w:rFonts w:eastAsia="Calibri"/>
          <w:sz w:val="24"/>
          <w:szCs w:val="24"/>
        </w:rPr>
        <w:t xml:space="preserve"> – познавательные, </w:t>
      </w:r>
      <w:proofErr w:type="spellStart"/>
      <w:r w:rsidRPr="0038747C">
        <w:rPr>
          <w:rFonts w:eastAsia="Calibri"/>
          <w:sz w:val="24"/>
          <w:szCs w:val="24"/>
        </w:rPr>
        <w:t>мотивационно-волевые</w:t>
      </w:r>
      <w:proofErr w:type="spellEnd"/>
      <w:r w:rsidRPr="0038747C">
        <w:rPr>
          <w:rFonts w:eastAsia="Calibri"/>
          <w:sz w:val="24"/>
          <w:szCs w:val="24"/>
        </w:rPr>
        <w:t xml:space="preserve"> и эмоциональные процессы, сознание личности);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- рекомендаций </w:t>
      </w:r>
      <w:proofErr w:type="spellStart"/>
      <w:r w:rsidRPr="0038747C">
        <w:rPr>
          <w:rFonts w:eastAsia="Calibri"/>
          <w:sz w:val="24"/>
          <w:szCs w:val="24"/>
        </w:rPr>
        <w:t>медико-психолого-педагогического</w:t>
      </w:r>
      <w:proofErr w:type="spellEnd"/>
      <w:r w:rsidRPr="0038747C">
        <w:rPr>
          <w:rFonts w:eastAsia="Calibri"/>
          <w:sz w:val="24"/>
          <w:szCs w:val="24"/>
        </w:rPr>
        <w:t xml:space="preserve"> консилиума.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Основанием для выделения направлений </w:t>
      </w:r>
      <w:proofErr w:type="spellStart"/>
      <w:r w:rsidRPr="0038747C">
        <w:rPr>
          <w:rFonts w:eastAsia="Calibri"/>
          <w:sz w:val="24"/>
          <w:szCs w:val="24"/>
        </w:rPr>
        <w:t>психокоррекции</w:t>
      </w:r>
      <w:proofErr w:type="spellEnd"/>
      <w:r w:rsidRPr="0038747C">
        <w:rPr>
          <w:rFonts w:eastAsia="Calibri"/>
          <w:sz w:val="24"/>
          <w:szCs w:val="24"/>
        </w:rPr>
        <w:t xml:space="preserve"> является</w:t>
      </w:r>
      <w:r w:rsidR="0038747C">
        <w:rPr>
          <w:rFonts w:eastAsia="Calibri"/>
          <w:sz w:val="24"/>
          <w:szCs w:val="24"/>
        </w:rPr>
        <w:t xml:space="preserve"> </w:t>
      </w:r>
      <w:r w:rsidRPr="0038747C">
        <w:rPr>
          <w:rFonts w:eastAsia="Calibri"/>
          <w:b/>
          <w:i/>
          <w:sz w:val="24"/>
          <w:szCs w:val="24"/>
        </w:rPr>
        <w:t>возраст обучающихся</w:t>
      </w:r>
      <w:r w:rsidRPr="0038747C">
        <w:rPr>
          <w:rFonts w:eastAsia="Calibri"/>
          <w:sz w:val="24"/>
          <w:szCs w:val="24"/>
        </w:rPr>
        <w:t xml:space="preserve"> (3 класс). Выделение и понимание значения данного сенситивного периода позволят создать условия для наибольшего развития психических функций, процессов и появления важнейших психологических новообразований, необходимых для данного возрастного этапа развития.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</w:t>
      </w:r>
      <w:r w:rsidRPr="0038747C">
        <w:rPr>
          <w:rFonts w:eastAsia="Calibri"/>
          <w:sz w:val="24"/>
          <w:szCs w:val="24"/>
        </w:rPr>
        <w:t>Программа коррекционного курса «</w:t>
      </w:r>
      <w:proofErr w:type="spellStart"/>
      <w:r w:rsidRPr="0038747C">
        <w:rPr>
          <w:rFonts w:eastAsia="Calibri"/>
          <w:sz w:val="24"/>
          <w:szCs w:val="24"/>
        </w:rPr>
        <w:t>Психокоррекционные</w:t>
      </w:r>
      <w:proofErr w:type="spellEnd"/>
      <w:r w:rsidRPr="0038747C">
        <w:rPr>
          <w:rFonts w:eastAsia="Calibri"/>
          <w:sz w:val="24"/>
          <w:szCs w:val="24"/>
        </w:rPr>
        <w:t xml:space="preserve"> занятия для обучающихся 3 класса» включает 4 раздела: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речевой и коммуникативной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познавательной деятельности;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продуктивных видов деятельности - игровой и деятельности, связанной с выполнением трудовых поручений;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- развитие эмоциональной сферы.</w:t>
      </w:r>
    </w:p>
    <w:p w:rsid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 Одним из современных подходов, обеспечивающих успех коррекционной работы – это комплексное решение проблем, в том числе проблем социализации обучающихся. Данный подход позволит определить междисциплинарные связи в работе педагогов, специалистов и учитывать их в воспитательно-образовательном пространстве (учитель-логопед, воспитатель, социальный педагог, педагог организатор, педагог-библиотекарь, дефектолог).</w:t>
      </w:r>
      <w:r w:rsidR="0038747C">
        <w:rPr>
          <w:rFonts w:eastAsia="Calibri"/>
          <w:sz w:val="24"/>
          <w:szCs w:val="24"/>
        </w:rPr>
        <w:t xml:space="preserve"> 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>Важным условием при реализации разделов программы является формирование жизненных компетенций обучающихся. Данное условие реализуется при тесном взаимодействии с родителями обучающихся. При отработке, закреплении жизненной компетенции необходима разработка и следование единым правилам, которые представляются психологом родителям.</w:t>
      </w:r>
    </w:p>
    <w:p w:rsidR="00E5644F" w:rsidRPr="0038747C" w:rsidRDefault="00E5644F" w:rsidP="0038747C">
      <w:pPr>
        <w:tabs>
          <w:tab w:val="left" w:pos="567"/>
        </w:tabs>
        <w:contextualSpacing/>
        <w:jc w:val="both"/>
        <w:rPr>
          <w:rFonts w:eastAsia="Calibri"/>
          <w:sz w:val="24"/>
          <w:szCs w:val="24"/>
        </w:rPr>
      </w:pPr>
      <w:r w:rsidRPr="0038747C">
        <w:rPr>
          <w:rFonts w:eastAsia="Calibri"/>
          <w:sz w:val="24"/>
          <w:szCs w:val="24"/>
        </w:rPr>
        <w:t xml:space="preserve">Занятия данного коррекционного курса проводятся преимущественно в игровой форме. </w:t>
      </w:r>
    </w:p>
    <w:p w:rsidR="007628F0" w:rsidRPr="0038747C" w:rsidRDefault="007628F0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>Описание места коррекционного курса в учебном плане</w:t>
      </w:r>
    </w:p>
    <w:p w:rsidR="007628F0" w:rsidRPr="0038747C" w:rsidRDefault="007628F0" w:rsidP="0038747C">
      <w:pPr>
        <w:tabs>
          <w:tab w:val="left" w:pos="567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38747C">
        <w:rPr>
          <w:rFonts w:eastAsia="Calibri"/>
          <w:b/>
          <w:i/>
          <w:sz w:val="24"/>
          <w:szCs w:val="24"/>
        </w:rPr>
        <w:t xml:space="preserve"> 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4051"/>
        <w:gridCol w:w="8281"/>
      </w:tblGrid>
      <w:tr w:rsidR="007628F0" w:rsidRPr="0038747C" w:rsidTr="0038747C">
        <w:tc>
          <w:tcPr>
            <w:tcW w:w="2410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lastRenderedPageBreak/>
              <w:t>Место коррекционного курса в учебном плане</w:t>
            </w:r>
          </w:p>
        </w:tc>
        <w:tc>
          <w:tcPr>
            <w:tcW w:w="405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828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Вариант АООП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Возрастной состав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Периодичность, продолжительность, форма занятий</w:t>
            </w:r>
          </w:p>
        </w:tc>
      </w:tr>
      <w:tr w:rsidR="007628F0" w:rsidRPr="0038747C" w:rsidTr="0038747C">
        <w:tc>
          <w:tcPr>
            <w:tcW w:w="2410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05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Коррекционный курс «</w:t>
            </w:r>
            <w:proofErr w:type="spellStart"/>
            <w:r w:rsidRPr="0038747C">
              <w:rPr>
                <w:rFonts w:eastAsia="Calibri"/>
                <w:sz w:val="24"/>
                <w:szCs w:val="24"/>
              </w:rPr>
              <w:t>Психокоррекционные</w:t>
            </w:r>
            <w:proofErr w:type="spellEnd"/>
            <w:r w:rsidRPr="0038747C">
              <w:rPr>
                <w:rFonts w:eastAsia="Calibri"/>
                <w:sz w:val="24"/>
                <w:szCs w:val="24"/>
              </w:rPr>
              <w:t xml:space="preserve"> занятия»</w:t>
            </w:r>
          </w:p>
        </w:tc>
        <w:tc>
          <w:tcPr>
            <w:tcW w:w="8281" w:type="dxa"/>
            <w:shd w:val="clear" w:color="auto" w:fill="auto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Вариант 1.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Обучающиеся 3 класса.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Занятия проводятся 1 раз в неделю.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Продолжительность занятия – 40 минут.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Форма занятий – групповая.</w:t>
            </w:r>
          </w:p>
        </w:tc>
      </w:tr>
    </w:tbl>
    <w:p w:rsidR="007628F0" w:rsidRPr="0038747C" w:rsidRDefault="007628F0" w:rsidP="0038747C">
      <w:pPr>
        <w:tabs>
          <w:tab w:val="left" w:pos="1022"/>
        </w:tabs>
        <w:ind w:left="360" w:firstLine="284"/>
        <w:contextualSpacing/>
        <w:jc w:val="both"/>
        <w:rPr>
          <w:sz w:val="24"/>
          <w:szCs w:val="24"/>
        </w:rPr>
      </w:pPr>
    </w:p>
    <w:p w:rsidR="00791C95" w:rsidRPr="0038747C" w:rsidRDefault="00791C95" w:rsidP="0038747C">
      <w:pPr>
        <w:ind w:firstLine="284"/>
        <w:contextualSpacing/>
        <w:jc w:val="center"/>
        <w:rPr>
          <w:rFonts w:eastAsia="Calibri"/>
          <w:b/>
          <w:sz w:val="24"/>
          <w:szCs w:val="24"/>
        </w:rPr>
      </w:pPr>
      <w:r w:rsidRPr="0038747C">
        <w:rPr>
          <w:rFonts w:eastAsia="Calibri"/>
          <w:b/>
          <w:sz w:val="24"/>
          <w:szCs w:val="24"/>
        </w:rPr>
        <w:t>Календарно-тематическое планирование</w:t>
      </w:r>
    </w:p>
    <w:tbl>
      <w:tblPr>
        <w:tblStyle w:val="43"/>
        <w:tblW w:w="14713" w:type="dxa"/>
        <w:tblInd w:w="137" w:type="dxa"/>
        <w:tblLayout w:type="fixed"/>
        <w:tblLook w:val="04A0"/>
      </w:tblPr>
      <w:tblGrid>
        <w:gridCol w:w="2098"/>
        <w:gridCol w:w="3118"/>
        <w:gridCol w:w="1701"/>
        <w:gridCol w:w="1985"/>
        <w:gridCol w:w="5811"/>
      </w:tblGrid>
      <w:tr w:rsidR="007628F0" w:rsidRPr="0038747C" w:rsidTr="0038747C">
        <w:tc>
          <w:tcPr>
            <w:tcW w:w="209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Раздел программы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Темы занятий</w:t>
            </w:r>
          </w:p>
        </w:tc>
        <w:tc>
          <w:tcPr>
            <w:tcW w:w="1701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 xml:space="preserve">Основные виды деятельности </w:t>
            </w: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речевой и коммуникативной деятельности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«Я – вежливый ученик»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Игры: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«Кто я?»;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«Кто пришел к нам в гости?»;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 нас в школе гости?»;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«Мы тоже рады»».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Упражнения: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самый, самый»;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«Слушай себя»;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«Скажи другу комплимент»;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«Мои успехи».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Чтение и анализ худ. литературы:</w:t>
            </w:r>
            <w:r w:rsidRPr="0038747C">
              <w:rPr>
                <w:rFonts w:eastAsia="Calibri"/>
                <w:sz w:val="24"/>
                <w:szCs w:val="24"/>
              </w:rPr>
              <w:t xml:space="preserve"> В. Осеева «Вежливое слово».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 xml:space="preserve">Беседа </w:t>
            </w:r>
            <w:r w:rsidRPr="0038747C">
              <w:rPr>
                <w:rFonts w:eastAsia="Calibri"/>
                <w:sz w:val="24"/>
                <w:szCs w:val="24"/>
              </w:rPr>
              <w:t>«Зачем нужны вежливые слова».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Ролевое проигрывание ситуаций: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«Мне сделали замечание»;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всегда готов помочь».</w:t>
            </w:r>
          </w:p>
        </w:tc>
      </w:tr>
      <w:tr w:rsidR="007628F0" w:rsidRPr="0038747C" w:rsidTr="0038747C">
        <w:trPr>
          <w:trHeight w:val="28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«Волшебные слова приветствия, благодарности и поддержки»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5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 «Учусь слушать и понимать других»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7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«Для чего нужны замечания?»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3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«Замечания или оскорбления?»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0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«Школьная дружба»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66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«Друг в беде не бросит»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654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занятий по разделу: 7</w:t>
            </w:r>
            <w:r w:rsidR="007628F0" w:rsidRPr="0038747C">
              <w:rPr>
                <w:rFonts w:eastAsia="Calibri"/>
                <w:sz w:val="24"/>
                <w:szCs w:val="24"/>
              </w:rPr>
              <w:t xml:space="preserve">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познавательной деятельности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lastRenderedPageBreak/>
              <w:t>«Если задача не решается….»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Упражнения на развитие познавательных процессов: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памяти;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внимания,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lastRenderedPageBreak/>
              <w:t>- мышления.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Анализ проблемных ситуаций, связанных с выполнением заданий на уроках.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Выполнение заданий на интерактивном оборудовании</w:t>
            </w:r>
            <w:r w:rsidRPr="0038747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«Умею обратиться за </w:t>
            </w:r>
            <w:r w:rsidRPr="0038747C">
              <w:rPr>
                <w:rFonts w:eastAsia="Calibri"/>
                <w:sz w:val="24"/>
                <w:szCs w:val="24"/>
              </w:rPr>
              <w:lastRenderedPageBreak/>
              <w:t>помощью к учителю»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21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«Уроку – да! Самовольному уходу – нет!»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0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«Зачем в школе изучают….. «</w:t>
            </w: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63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«Я настойчивый или упрямый»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28F0" w:rsidRPr="0038747C" w:rsidRDefault="00143F24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59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Всего заня</w:t>
            </w:r>
            <w:r w:rsidR="00143F24">
              <w:rPr>
                <w:rFonts w:eastAsia="Calibri"/>
                <w:sz w:val="24"/>
                <w:szCs w:val="24"/>
              </w:rPr>
              <w:t xml:space="preserve">тий по разделу: </w:t>
            </w:r>
            <w:r w:rsidRPr="0038747C">
              <w:rPr>
                <w:rFonts w:eastAsia="Calibri"/>
                <w:sz w:val="24"/>
                <w:szCs w:val="24"/>
              </w:rPr>
              <w:t>5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30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продуктивных видов деятельности: игровой и деятельности, связанной с выполнением трудовых поручений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«Зачем нужны правила в игре?»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Разъяснение смысла пословиц о труде (разбор и подбор поговорок к определенным жизненным ситуациям).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Упражнения: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«Стоп» плохим эмоциям в игре»;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могу помочь» (помощь в оказании выбора посильного трудового поручения).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Беседы: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«Как играть дружно?»;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«Если не будет правил…»;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«Труд в жизни человека».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Ролевые проигрывания ситуаций: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«Умею поддержать друга в ситуации проигрыша»;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«Я рад победе друга».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Составление и оформление правил дружбы.</w:t>
            </w:r>
          </w:p>
        </w:tc>
      </w:tr>
      <w:tr w:rsidR="007628F0" w:rsidRPr="0038747C" w:rsidTr="0038747C">
        <w:trPr>
          <w:trHeight w:val="33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«Если я проиграл…»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8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«Поделись и помоги другу»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7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«Чтобы не поссориться…»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0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«Если друг проиграл…., если друг выиграл….»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0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«Я расту трудолюбивым»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25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занятий по разделу: 6</w:t>
            </w:r>
            <w:r w:rsidR="007628F0" w:rsidRPr="0038747C">
              <w:rPr>
                <w:rFonts w:eastAsia="Calibri"/>
                <w:sz w:val="24"/>
                <w:szCs w:val="24"/>
              </w:rPr>
              <w:t xml:space="preserve">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15"/>
        </w:trPr>
        <w:tc>
          <w:tcPr>
            <w:tcW w:w="2098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Развитие эмоциональной сферы</w:t>
            </w: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«Зачем нужны человеку эмоции?»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Работа с пиктограммами:</w:t>
            </w:r>
            <w:r w:rsidRPr="0038747C">
              <w:rPr>
                <w:rFonts w:eastAsia="Calibri"/>
                <w:sz w:val="24"/>
                <w:szCs w:val="24"/>
              </w:rPr>
              <w:t xml:space="preserve"> радость, страх, обида, злость и др.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Работа с плакатами, рисунками: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«Улица страха»;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«Вершины успеха»;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Эмоциональные уголки: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«Центр волшебных превращений»;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«Эмоциональная дорожка».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lastRenderedPageBreak/>
              <w:t xml:space="preserve">Элементы </w:t>
            </w:r>
            <w:proofErr w:type="spellStart"/>
            <w:r w:rsidRPr="0038747C">
              <w:rPr>
                <w:rFonts w:eastAsia="Calibri"/>
                <w:sz w:val="24"/>
                <w:szCs w:val="24"/>
                <w:u w:val="single"/>
              </w:rPr>
              <w:t>сказкотерапии</w:t>
            </w:r>
            <w:proofErr w:type="spellEnd"/>
            <w:r w:rsidRPr="0038747C">
              <w:rPr>
                <w:rFonts w:eastAsia="Calibri"/>
                <w:sz w:val="24"/>
                <w:szCs w:val="24"/>
                <w:u w:val="single"/>
              </w:rPr>
              <w:t>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Использование мультипликационных сюжетов.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Наблюдение за эмоциональным состоянием взрослых. сверстников.</w:t>
            </w:r>
          </w:p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38747C">
              <w:rPr>
                <w:rFonts w:eastAsia="Calibri"/>
                <w:sz w:val="24"/>
                <w:szCs w:val="24"/>
                <w:u w:val="single"/>
              </w:rPr>
              <w:t>Рассматривание фотографий.</w:t>
            </w:r>
          </w:p>
        </w:tc>
      </w:tr>
      <w:tr w:rsidR="007628F0" w:rsidRPr="0038747C" w:rsidTr="0038747C">
        <w:trPr>
          <w:trHeight w:val="33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«Эмоции разрушения и способы избавления от них»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291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«Эмоции радости»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300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«Учусь понимать эмоциональное состояние </w:t>
            </w:r>
            <w:r w:rsidRPr="0038747C">
              <w:rPr>
                <w:rFonts w:eastAsia="Calibri"/>
                <w:sz w:val="24"/>
                <w:szCs w:val="24"/>
              </w:rPr>
              <w:lastRenderedPageBreak/>
              <w:t>окружающих (сверстников, взрослых»</w:t>
            </w:r>
          </w:p>
        </w:tc>
        <w:tc>
          <w:tcPr>
            <w:tcW w:w="1701" w:type="dxa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28F0" w:rsidRPr="0038747C" w:rsidTr="0038747C">
        <w:trPr>
          <w:trHeight w:val="449"/>
        </w:trPr>
        <w:tc>
          <w:tcPr>
            <w:tcW w:w="2098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628F0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 занятий по разделу: 17</w:t>
            </w:r>
            <w:r w:rsidR="007628F0" w:rsidRPr="0038747C">
              <w:rPr>
                <w:rFonts w:eastAsia="Calibri"/>
                <w:sz w:val="24"/>
                <w:szCs w:val="24"/>
              </w:rPr>
              <w:t xml:space="preserve"> занятий</w:t>
            </w:r>
          </w:p>
        </w:tc>
        <w:tc>
          <w:tcPr>
            <w:tcW w:w="5811" w:type="dxa"/>
            <w:vMerge/>
          </w:tcPr>
          <w:p w:rsidR="007628F0" w:rsidRPr="0038747C" w:rsidRDefault="007628F0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30EE" w:rsidRPr="0038747C" w:rsidTr="000C0DC4">
        <w:trPr>
          <w:trHeight w:val="449"/>
        </w:trPr>
        <w:tc>
          <w:tcPr>
            <w:tcW w:w="14713" w:type="dxa"/>
            <w:gridSpan w:val="5"/>
          </w:tcPr>
          <w:p w:rsidR="003C30EE" w:rsidRPr="0038747C" w:rsidRDefault="003C30EE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 35 часов</w:t>
            </w:r>
          </w:p>
        </w:tc>
      </w:tr>
    </w:tbl>
    <w:p w:rsidR="00791C95" w:rsidRPr="0038747C" w:rsidRDefault="00791C95" w:rsidP="0038747C">
      <w:pPr>
        <w:suppressAutoHyphens/>
        <w:ind w:firstLine="284"/>
        <w:contextualSpacing/>
        <w:jc w:val="center"/>
        <w:rPr>
          <w:b/>
          <w:bCs/>
          <w:kern w:val="1"/>
          <w:sz w:val="24"/>
          <w:szCs w:val="24"/>
          <w:lang w:eastAsia="ar-SA"/>
        </w:rPr>
      </w:pPr>
    </w:p>
    <w:p w:rsidR="00791C95" w:rsidRPr="0038747C" w:rsidRDefault="00791C95" w:rsidP="0038747C">
      <w:pPr>
        <w:ind w:firstLine="284"/>
        <w:contextualSpacing/>
        <w:rPr>
          <w:rFonts w:eastAsia="Calibri"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left="721" w:firstLine="284"/>
        <w:contextualSpacing/>
        <w:jc w:val="center"/>
        <w:rPr>
          <w:b/>
          <w:sz w:val="24"/>
          <w:szCs w:val="24"/>
        </w:rPr>
      </w:pPr>
    </w:p>
    <w:p w:rsidR="00791C95" w:rsidRPr="0038747C" w:rsidRDefault="00791C95" w:rsidP="0038747C">
      <w:pPr>
        <w:ind w:firstLine="284"/>
        <w:contextualSpacing/>
        <w:rPr>
          <w:sz w:val="24"/>
          <w:szCs w:val="24"/>
        </w:rPr>
        <w:sectPr w:rsidR="00791C95" w:rsidRPr="0038747C" w:rsidSect="00791C95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791C95" w:rsidRPr="0038747C" w:rsidRDefault="00791C95" w:rsidP="0038747C">
      <w:pPr>
        <w:ind w:firstLine="284"/>
        <w:contextualSpacing/>
        <w:jc w:val="center"/>
        <w:rPr>
          <w:b/>
          <w:sz w:val="24"/>
          <w:szCs w:val="24"/>
          <w:lang w:eastAsia="ru-RU"/>
        </w:rPr>
      </w:pPr>
      <w:r w:rsidRPr="0038747C">
        <w:rPr>
          <w:b/>
          <w:sz w:val="24"/>
          <w:szCs w:val="24"/>
          <w:lang w:eastAsia="ru-RU"/>
        </w:rPr>
        <w:lastRenderedPageBreak/>
        <w:t xml:space="preserve">Мониторинг развития учащегося </w:t>
      </w:r>
    </w:p>
    <w:p w:rsidR="0038747C" w:rsidRPr="0038747C" w:rsidRDefault="0038747C" w:rsidP="0038747C">
      <w:pPr>
        <w:tabs>
          <w:tab w:val="left" w:pos="567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38747C">
        <w:rPr>
          <w:rFonts w:eastAsia="Calibri"/>
          <w:b/>
          <w:sz w:val="24"/>
          <w:szCs w:val="24"/>
        </w:rPr>
        <w:t>Методическое обеспечение процесса осуществления оценки личностных результатов обучающихся</w:t>
      </w:r>
    </w:p>
    <w:tbl>
      <w:tblPr>
        <w:tblStyle w:val="43"/>
        <w:tblW w:w="0" w:type="auto"/>
        <w:tblInd w:w="108" w:type="dxa"/>
        <w:tblLook w:val="04A0"/>
      </w:tblPr>
      <w:tblGrid>
        <w:gridCol w:w="3043"/>
        <w:gridCol w:w="8723"/>
        <w:gridCol w:w="2693"/>
      </w:tblGrid>
      <w:tr w:rsidR="0038747C" w:rsidRPr="00760708" w:rsidTr="0038747C">
        <w:trPr>
          <w:trHeight w:val="360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Раздел коррекционного курса</w:t>
            </w:r>
          </w:p>
        </w:tc>
        <w:tc>
          <w:tcPr>
            <w:tcW w:w="11416" w:type="dxa"/>
            <w:gridSpan w:val="2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Методическое обеспечение: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контрольно-измерительные материалы, критерии оценки</w:t>
            </w:r>
          </w:p>
        </w:tc>
      </w:tr>
      <w:tr w:rsidR="0038747C" w:rsidRPr="00760708" w:rsidTr="0038747C">
        <w:trPr>
          <w:trHeight w:val="1712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Развитие речевой и коммуникативной деятельности</w:t>
            </w:r>
          </w:p>
        </w:tc>
        <w:tc>
          <w:tcPr>
            <w:tcW w:w="872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Задания на изучение коммуникации как взаимодействия и сотрудничества.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Наблюдение за состоянием речевой коммуникации (частота и осмысленность употребления в речевой практике вежливых обращений, приветствий, просьб).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С.Д.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Забрамная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О.В. Боровик Практический материал для проведения психолого-педагогического обследования детей.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Комплект включает: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- 115 таблиц с материалами для исследования психических процессов личности ребенка;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lastRenderedPageBreak/>
              <w:t>- методические рекомендации к психолого-педагогическому обследованию и использованию диагностических методик.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747C" w:rsidRPr="00760708" w:rsidTr="0038747C"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Развитие познавательной деятельности</w:t>
            </w:r>
          </w:p>
        </w:tc>
        <w:tc>
          <w:tcPr>
            <w:tcW w:w="872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А.Д. Виноградова, Н.Л. Коновалова, И.А.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Михаленкова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С.Т.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Посохова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А.А.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Хилько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,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Л.М.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Щипицина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>Психологическая диагностика отклонений развития детей младшего школьного возраста.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Комплект включает: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комплекс диагностических методик, направленный на исследование психического, индивидуально-личностного развития ребенка;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методическое пособие;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стимульный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 материал.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А.А. Осипова, Л.И. </w:t>
            </w:r>
            <w:proofErr w:type="spellStart"/>
            <w:r w:rsidRPr="00760708">
              <w:rPr>
                <w:rFonts w:eastAsia="Calibri"/>
                <w:b/>
                <w:i/>
                <w:sz w:val="24"/>
                <w:szCs w:val="24"/>
              </w:rPr>
              <w:t>Малашинская</w:t>
            </w:r>
            <w:proofErr w:type="spellEnd"/>
            <w:r w:rsidRPr="00760708">
              <w:rPr>
                <w:rFonts w:eastAsia="Calibri"/>
                <w:b/>
                <w:i/>
                <w:sz w:val="24"/>
                <w:szCs w:val="24"/>
              </w:rPr>
              <w:t xml:space="preserve"> Диагностика и коррекция внимания: Программа для детей 5-9 лет. – М.:ТЦ Сфера, 2002.- 104с.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Комплект включает: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стимульный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 вариант в виде таблиц;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методические рекомендации к психолого-педагогическому обследованию и использованию внимания;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программу проведения коррекционно-развивающей работы с детьми дошкольного и младшего школьного возраста с нарушениями внимания.</w:t>
            </w:r>
          </w:p>
        </w:tc>
        <w:tc>
          <w:tcPr>
            <w:tcW w:w="2693" w:type="dxa"/>
            <w:vMerge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747C" w:rsidRPr="00760708" w:rsidTr="0038747C">
        <w:trPr>
          <w:trHeight w:val="2667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lastRenderedPageBreak/>
              <w:t>Развитие эмоциональной сферы</w:t>
            </w:r>
          </w:p>
        </w:tc>
        <w:tc>
          <w:tcPr>
            <w:tcW w:w="8723" w:type="dxa"/>
            <w:vMerge w:val="restart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Методика определения нравственных понятий (Л.С Колмогорова)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Методика «Что такое хорошо и что такое плохо» (Г.А. Карпова)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Анкета для учащихся «Как я веду себя»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(Л.С Колмогорова)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760708">
              <w:rPr>
                <w:rFonts w:eastAsia="Calibri"/>
                <w:sz w:val="24"/>
                <w:szCs w:val="24"/>
              </w:rPr>
              <w:t>Опросник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 «Учебная мотивация» 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(Г.А. Карпова)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Анкета «Оцени поступок» (дифференциация конвенциональных и моральных норм, по Э.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Туриэлю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 xml:space="preserve">, в модификации Е.А. Кургановой, и О.А. </w:t>
            </w:r>
            <w:proofErr w:type="spellStart"/>
            <w:r w:rsidRPr="00760708">
              <w:rPr>
                <w:rFonts w:eastAsia="Calibri"/>
                <w:sz w:val="24"/>
                <w:szCs w:val="24"/>
              </w:rPr>
              <w:t>Карабановой</w:t>
            </w:r>
            <w:proofErr w:type="spellEnd"/>
            <w:r w:rsidRPr="00760708">
              <w:rPr>
                <w:rFonts w:eastAsia="Calibri"/>
                <w:sz w:val="24"/>
                <w:szCs w:val="24"/>
              </w:rPr>
              <w:t>)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 xml:space="preserve">Мониторинг </w:t>
            </w:r>
            <w:r w:rsidR="00143F24">
              <w:rPr>
                <w:rFonts w:eastAsia="Calibri"/>
                <w:sz w:val="24"/>
                <w:szCs w:val="24"/>
              </w:rPr>
              <w:t>«Особенности само</w:t>
            </w:r>
            <w:r w:rsidRPr="00760708">
              <w:rPr>
                <w:rFonts w:eastAsia="Calibri"/>
                <w:sz w:val="24"/>
                <w:szCs w:val="24"/>
              </w:rPr>
              <w:t>регуляции поведения обучающихся в процессе выполнения трудового поручения».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Критерии оценки: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самостоятельно намечать план выполнения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выбирать адекватные средства для выполнения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удержать цель деятельности при выполнении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самостоятельно преодолевать трудности в процессе выполнения трудового поручения;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обратиться за помощью;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довести начатое дело до конца:</w:t>
            </w:r>
          </w:p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60708">
              <w:rPr>
                <w:rFonts w:eastAsia="Calibri"/>
                <w:sz w:val="24"/>
                <w:szCs w:val="24"/>
              </w:rPr>
              <w:t>- умение самостоятельно проверить результат выполнения трудового поручения.</w:t>
            </w:r>
          </w:p>
        </w:tc>
        <w:tc>
          <w:tcPr>
            <w:tcW w:w="2693" w:type="dxa"/>
            <w:vMerge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747C" w:rsidRPr="00760708" w:rsidTr="0038747C">
        <w:trPr>
          <w:trHeight w:val="270"/>
        </w:trPr>
        <w:tc>
          <w:tcPr>
            <w:tcW w:w="3043" w:type="dxa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760708">
              <w:rPr>
                <w:rFonts w:eastAsia="Calibri"/>
                <w:b/>
                <w:i/>
                <w:sz w:val="24"/>
                <w:szCs w:val="24"/>
              </w:rPr>
              <w:lastRenderedPageBreak/>
              <w:t>Развитие продуктивных видов деятельности: игровой и деятельности, связанной с выполнением трудовых поручений</w:t>
            </w:r>
          </w:p>
        </w:tc>
        <w:tc>
          <w:tcPr>
            <w:tcW w:w="8723" w:type="dxa"/>
            <w:vMerge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8747C" w:rsidRPr="00760708" w:rsidRDefault="0038747C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60725" w:rsidRPr="0038747C" w:rsidRDefault="00A60725" w:rsidP="0038747C">
      <w:pPr>
        <w:pStyle w:val="a7"/>
        <w:spacing w:before="0" w:beforeAutospacing="0" w:after="0" w:afterAutospacing="0"/>
        <w:contextualSpacing/>
        <w:jc w:val="center"/>
        <w:rPr>
          <w:b/>
          <w:bCs/>
          <w:iCs/>
          <w:color w:val="00000A"/>
        </w:rPr>
      </w:pPr>
    </w:p>
    <w:p w:rsidR="00722F10" w:rsidRPr="0038747C" w:rsidRDefault="00722F10" w:rsidP="0038747C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38747C">
        <w:rPr>
          <w:b/>
          <w:bCs/>
          <w:iCs/>
          <w:color w:val="00000A"/>
        </w:rPr>
        <w:t>УЧЕБНО-МЕТОДИЧЕСКОЕ И МАТЕРИАЛЬНО-ТЕХНИЧЕСКОЕ ОБЕСПЕЧЕНИЕ</w:t>
      </w:r>
    </w:p>
    <w:p w:rsidR="00722F10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Федеральный государственный образовательный стандарт основного общего образования [Электронный ресурс] / Министерство образования и науки Российской Федерации. — Режим доступа: http://минобрнауки.рф/documents/938. – Заглавие с экрана.</w:t>
      </w:r>
    </w:p>
    <w:p w:rsidR="005D595C" w:rsidRPr="005D595C" w:rsidRDefault="005D595C" w:rsidP="009F34E0">
      <w:pPr>
        <w:pStyle w:val="a5"/>
        <w:numPr>
          <w:ilvl w:val="0"/>
          <w:numId w:val="2"/>
        </w:numPr>
        <w:tabs>
          <w:tab w:val="clear" w:pos="720"/>
          <w:tab w:val="left" w:pos="567"/>
        </w:tabs>
        <w:ind w:left="0" w:firstLine="0"/>
        <w:contextualSpacing/>
        <w:rPr>
          <w:sz w:val="24"/>
          <w:szCs w:val="24"/>
        </w:rPr>
      </w:pPr>
      <w:r w:rsidRPr="005D595C">
        <w:rPr>
          <w:sz w:val="24"/>
          <w:szCs w:val="24"/>
        </w:rPr>
        <w:t xml:space="preserve">Комплект примерных рабочих программ по отдельным учебным предметам и коррекционным курсам по адаптированной основной общеобразовательной программе начального общего образования обучающихся 3 класса </w:t>
      </w:r>
      <w:r w:rsidRPr="005D595C">
        <w:rPr>
          <w:sz w:val="24"/>
          <w:szCs w:val="24"/>
          <w:lang w:val="en-US"/>
        </w:rPr>
        <w:t>c</w:t>
      </w:r>
      <w:r w:rsidRPr="005D595C">
        <w:rPr>
          <w:sz w:val="24"/>
          <w:szCs w:val="24"/>
        </w:rPr>
        <w:t xml:space="preserve"> умственной отсталостью (интеллектуальными нарушениями)</w:t>
      </w:r>
      <w:r w:rsidR="009F34E0" w:rsidRPr="009F34E0">
        <w:rPr>
          <w:sz w:val="24"/>
          <w:szCs w:val="24"/>
        </w:rPr>
        <w:t xml:space="preserve"> </w:t>
      </w:r>
      <w:r w:rsidR="009F34E0" w:rsidRPr="0038747C">
        <w:rPr>
          <w:sz w:val="24"/>
          <w:szCs w:val="24"/>
        </w:rPr>
        <w:t xml:space="preserve">[Электронный ресурс] / Министерство </w:t>
      </w:r>
      <w:r w:rsidR="009F34E0">
        <w:rPr>
          <w:sz w:val="24"/>
          <w:szCs w:val="24"/>
        </w:rPr>
        <w:t xml:space="preserve">просвещения </w:t>
      </w:r>
      <w:r w:rsidR="009F34E0" w:rsidRPr="0038747C">
        <w:rPr>
          <w:sz w:val="24"/>
          <w:szCs w:val="24"/>
        </w:rPr>
        <w:t xml:space="preserve">Российской Федерации. — Режим доступа: </w:t>
      </w:r>
      <w:r w:rsidR="009F34E0" w:rsidRPr="009F34E0">
        <w:rPr>
          <w:sz w:val="24"/>
          <w:szCs w:val="24"/>
        </w:rPr>
        <w:t>https://fgosreestr.ru/oop?page=13</w:t>
      </w:r>
      <w:r w:rsidR="009F34E0">
        <w:rPr>
          <w:sz w:val="24"/>
          <w:szCs w:val="24"/>
        </w:rPr>
        <w:t xml:space="preserve"> </w:t>
      </w:r>
      <w:r w:rsidR="009F34E0" w:rsidRPr="0038747C">
        <w:rPr>
          <w:sz w:val="24"/>
          <w:szCs w:val="24"/>
        </w:rPr>
        <w:t>– Заглавие с экрана.</w:t>
      </w:r>
    </w:p>
    <w:p w:rsidR="00722F10" w:rsidRPr="005D595C" w:rsidRDefault="00722F10" w:rsidP="009F34E0">
      <w:pPr>
        <w:pStyle w:val="a7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jc w:val="both"/>
      </w:pPr>
      <w:proofErr w:type="spellStart"/>
      <w:r w:rsidRPr="005D595C">
        <w:t>Агавелян</w:t>
      </w:r>
      <w:proofErr w:type="spellEnd"/>
      <w:r w:rsidRPr="005D595C">
        <w:t xml:space="preserve"> O.K. </w:t>
      </w:r>
      <w:proofErr w:type="spellStart"/>
      <w:r w:rsidRPr="005D595C">
        <w:t>Социально-перцептивные</w:t>
      </w:r>
      <w:proofErr w:type="spellEnd"/>
      <w:r w:rsidRPr="005D595C">
        <w:t xml:space="preserve"> особенности детей с нарушениями развития [Текст]: Монография / О. К. </w:t>
      </w:r>
      <w:proofErr w:type="spellStart"/>
      <w:r w:rsidRPr="005D595C">
        <w:t>Агавелян</w:t>
      </w:r>
      <w:proofErr w:type="spellEnd"/>
      <w:r w:rsidRPr="005D595C">
        <w:t>. — Челябинск, 2003. – 154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Бойков Д.И. Общение детей с проблемами в развитии: коммуникативная дифференциация личности [Текст]: </w:t>
      </w:r>
      <w:proofErr w:type="spellStart"/>
      <w:r w:rsidRPr="0038747C">
        <w:t>учебно</w:t>
      </w:r>
      <w:proofErr w:type="spellEnd"/>
      <w:r w:rsidRPr="0038747C">
        <w:t xml:space="preserve"> – методическое пособие / Д.И. Бойков. – СПб.: КАРО, 2005. – 228с.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Выготский</w:t>
      </w:r>
      <w:proofErr w:type="spellEnd"/>
      <w:r w:rsidRPr="0038747C">
        <w:t xml:space="preserve"> Л.С. Вопросы детской психологии [Текст] / Л.С. </w:t>
      </w:r>
      <w:proofErr w:type="spellStart"/>
      <w:r w:rsidRPr="0038747C">
        <w:t>Выготский</w:t>
      </w:r>
      <w:proofErr w:type="spellEnd"/>
      <w:r w:rsidRPr="0038747C">
        <w:t>. – СПб.: Союз, 1999. – 221с.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lastRenderedPageBreak/>
        <w:t>Выготский</w:t>
      </w:r>
      <w:proofErr w:type="spellEnd"/>
      <w:r w:rsidRPr="0038747C">
        <w:t xml:space="preserve"> Л.С. Динамика и структура личности у детей и подростков [Текст]: хрестоматия по возрастной психологии / Под ред. </w:t>
      </w:r>
      <w:proofErr w:type="spellStart"/>
      <w:r w:rsidRPr="0038747C">
        <w:t>Д.И.Фельдштейна</w:t>
      </w:r>
      <w:proofErr w:type="spellEnd"/>
      <w:r w:rsidRPr="0038747C">
        <w:t>. - М., 1994. – 385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Грецов</w:t>
      </w:r>
      <w:proofErr w:type="spellEnd"/>
      <w:r w:rsidRPr="0038747C">
        <w:t xml:space="preserve"> А. Г. Лучшие упражнения для обучения саморегуляции: учебно-методическое пособие / А. Г. </w:t>
      </w:r>
      <w:proofErr w:type="spellStart"/>
      <w:r w:rsidRPr="0038747C">
        <w:t>Грецов</w:t>
      </w:r>
      <w:proofErr w:type="spellEnd"/>
      <w:r w:rsidRPr="0038747C">
        <w:t xml:space="preserve">; под общ. ред. Евсеева С. П. - СПб: </w:t>
      </w:r>
      <w:proofErr w:type="spellStart"/>
      <w:r w:rsidRPr="0038747C">
        <w:t>СПбНИИ</w:t>
      </w:r>
      <w:proofErr w:type="spellEnd"/>
      <w:r w:rsidRPr="0038747C">
        <w:t xml:space="preserve"> физической культуры, 2006. - 44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Заика Е.В., Калмыкова И.А. Как воспитать талантливого ребенка. Сборник игр и упражнений по развитию познавательных и творческих способностей [Текст] / Е.В. Заика, И.А. Калмыкова // Практическая психология и социальная работа. – 2002. - № 7.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Зимняя И.А. Педагогическая психология [Текст]: учебное пособие/ И.А. Зимняя. - Ростов на Дону: Издательство "Феникс ",1997. – 254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Кащенко В.П. Педагогическая коррекция: Исправление недостатков характера у детей и подростков [Текст]: кн. для учителя / В.П. Кащенко. – 3. изд., доп. – М.: </w:t>
      </w:r>
      <w:proofErr w:type="spellStart"/>
      <w:r w:rsidRPr="0038747C">
        <w:t>Academia</w:t>
      </w:r>
      <w:proofErr w:type="spellEnd"/>
      <w:r w:rsidRPr="0038747C">
        <w:t>, 2000. – 223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Комплекс упражнений, игр и заданий по развитию познавательных процессов у детей с ОВЗ [Электронный ресурс] / doc4web: </w:t>
      </w:r>
      <w:proofErr w:type="spellStart"/>
      <w:r w:rsidRPr="0038747C">
        <w:t>Хостинг</w:t>
      </w:r>
      <w:proofErr w:type="spellEnd"/>
      <w:r w:rsidRPr="0038747C">
        <w:t xml:space="preserve"> документов ученикам и учителям. – Режим доступа: https://doc4web.ru/pedagogika/kompleks-uprazhneniy-igr-i-zadaniy-po-razvitiyu-poznavatelnih-pr.html. – Заглавие с экрана.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Коробейников И. А. Проблемы диагностики, коррекции и прогноза при организации сопровождения детей с легким психическим недоразвитием [Текст] / И. А. Коробейников // Дефектология. 2009. № 5. – С.23– 25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Лебединская К.С. Особенности эмоционально-волевой регуляции при умственной отсталости [Текст] / К. С. Лебединская. – М.: Просвещение, 2002. – 225с.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Леонтьев А.А. Психология общения [Текст]: учеб. пособие / А.А. Леонтьев. – М.: «Смысл», 2008. – 365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Лисина</w:t>
      </w:r>
      <w:proofErr w:type="spellEnd"/>
      <w:r w:rsidRPr="0038747C">
        <w:t xml:space="preserve"> М.И. Общение, личность и психика ребенка [Текст] / М.И </w:t>
      </w:r>
      <w:proofErr w:type="spellStart"/>
      <w:r w:rsidRPr="0038747C">
        <w:t>Лисина</w:t>
      </w:r>
      <w:proofErr w:type="spellEnd"/>
      <w:r w:rsidRPr="0038747C">
        <w:t>.– М.: Инфра – М, 1997. – 384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Лубовский</w:t>
      </w:r>
      <w:proofErr w:type="spellEnd"/>
      <w:r w:rsidRPr="0038747C">
        <w:t xml:space="preserve"> В.И. Психологические проблемы диагностики аномального развития детей [Текст] / В.И. </w:t>
      </w:r>
      <w:proofErr w:type="spellStart"/>
      <w:r w:rsidRPr="0038747C">
        <w:t>Лубовский</w:t>
      </w:r>
      <w:proofErr w:type="spellEnd"/>
      <w:r w:rsidRPr="0038747C">
        <w:t>. – М.: Просвещение, 1989. – 143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Мясищев В.Н. Психология отношений [Текст] / под ред. А.А. </w:t>
      </w:r>
      <w:proofErr w:type="spellStart"/>
      <w:r w:rsidRPr="0038747C">
        <w:t>Бодалева</w:t>
      </w:r>
      <w:proofErr w:type="spellEnd"/>
      <w:r w:rsidRPr="0038747C">
        <w:t>. - М.: изд. «Институт практической психологии», 1998. - 36с.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 xml:space="preserve">Психологические тесты [Текст] / </w:t>
      </w:r>
      <w:proofErr w:type="spellStart"/>
      <w:r w:rsidRPr="0038747C">
        <w:t>Под.ред</w:t>
      </w:r>
      <w:proofErr w:type="spellEnd"/>
      <w:r w:rsidRPr="0038747C">
        <w:t xml:space="preserve">. А.А. Карелиной: В 2 т. – М.: </w:t>
      </w:r>
      <w:proofErr w:type="spellStart"/>
      <w:r w:rsidRPr="0038747C">
        <w:t>Гуманит</w:t>
      </w:r>
      <w:proofErr w:type="spellEnd"/>
      <w:r w:rsidRPr="0038747C">
        <w:t>. изд. центр ВЛАДОС, 2002. – Т.2. – 248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Самоукина</w:t>
      </w:r>
      <w:proofErr w:type="spellEnd"/>
      <w:r w:rsidRPr="0038747C">
        <w:t xml:space="preserve"> Н.В. Игровые методы в обучении и воспитании (психотехнические упражнения и коррекционные программы) [Текст] / Н.В. </w:t>
      </w:r>
      <w:proofErr w:type="spellStart"/>
      <w:r w:rsidRPr="0038747C">
        <w:t>Самоукина</w:t>
      </w:r>
      <w:proofErr w:type="spellEnd"/>
      <w:r w:rsidRPr="0038747C">
        <w:t>. - М.: 1992.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Самохвалова</w:t>
      </w:r>
      <w:proofErr w:type="spellEnd"/>
      <w:r w:rsidRPr="0038747C">
        <w:t xml:space="preserve"> А.Г. Коммуникативные трудности ребенка: проблемы, диагностика, коррекция [Текст]: учеб. – метод. пособие / А.Г. </w:t>
      </w:r>
      <w:proofErr w:type="spellStart"/>
      <w:r w:rsidRPr="0038747C">
        <w:t>Самохвалова</w:t>
      </w:r>
      <w:proofErr w:type="spellEnd"/>
      <w:r w:rsidRPr="0038747C">
        <w:t>. – СПб.: Речь,2011. – 432с.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Слободяник</w:t>
      </w:r>
      <w:proofErr w:type="spellEnd"/>
      <w:r w:rsidRPr="0038747C">
        <w:t xml:space="preserve"> Н.П. Психологическая помощь школьникам с проблемами в обучении [Текст]: практическое пособие. – 2-е изд. / Н.П. </w:t>
      </w:r>
      <w:proofErr w:type="spellStart"/>
      <w:r w:rsidRPr="0038747C">
        <w:t>Слободяник</w:t>
      </w:r>
      <w:proofErr w:type="spellEnd"/>
      <w:r w:rsidRPr="0038747C">
        <w:t>. – М.: Айрис-пресс, 2004. – 256с.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38747C">
        <w:t>Фридман Л.М. Изучение личности учащегося и ученических коллективов. [Текст] / Л.М. Фридман.– М.: Педагогика, 1988– 95 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Худенко</w:t>
      </w:r>
      <w:proofErr w:type="spellEnd"/>
      <w:r w:rsidRPr="0038747C">
        <w:t xml:space="preserve"> Е. Современные подходы к организации коррекционного обучения в образовательных учреждениях [Текст] / Е. </w:t>
      </w:r>
      <w:proofErr w:type="spellStart"/>
      <w:r w:rsidRPr="0038747C">
        <w:t>Худенко</w:t>
      </w:r>
      <w:proofErr w:type="spellEnd"/>
      <w:r w:rsidRPr="0038747C">
        <w:t xml:space="preserve"> // Коррекция и развитие. – 1988. – № 1. – С. 29–35.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t>Шипицина</w:t>
      </w:r>
      <w:proofErr w:type="spellEnd"/>
      <w:r w:rsidRPr="0038747C">
        <w:t xml:space="preserve"> Л.М. «Необучаемый» ребенок в семье и обществе. Социализация детей с нарушениями интеллекта [Текст] / Л.М. </w:t>
      </w:r>
      <w:proofErr w:type="spellStart"/>
      <w:r w:rsidRPr="0038747C">
        <w:t>Шипицина</w:t>
      </w:r>
      <w:proofErr w:type="spellEnd"/>
      <w:r w:rsidRPr="0038747C">
        <w:t xml:space="preserve">. – 2-е изд., </w:t>
      </w:r>
      <w:proofErr w:type="spellStart"/>
      <w:r w:rsidRPr="0038747C">
        <w:t>перераб</w:t>
      </w:r>
      <w:proofErr w:type="spellEnd"/>
      <w:r w:rsidRPr="0038747C">
        <w:t>. и доп. – СПб.: Речь, 2005. – 475с.</w:t>
      </w:r>
    </w:p>
    <w:p w:rsidR="00722F10" w:rsidRPr="0038747C" w:rsidRDefault="00722F10" w:rsidP="0038747C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proofErr w:type="spellStart"/>
      <w:r w:rsidRPr="0038747C">
        <w:lastRenderedPageBreak/>
        <w:t>Эльконин</w:t>
      </w:r>
      <w:proofErr w:type="spellEnd"/>
      <w:r w:rsidRPr="0038747C">
        <w:t xml:space="preserve"> Д.Б. Психическое развитие в детских возрастах [Текст] / Д.Б. </w:t>
      </w:r>
      <w:proofErr w:type="spellStart"/>
      <w:r w:rsidRPr="0038747C">
        <w:t>Эльконин</w:t>
      </w:r>
      <w:proofErr w:type="spellEnd"/>
      <w:r w:rsidRPr="0038747C">
        <w:t xml:space="preserve"> //Под ред. Д.И. </w:t>
      </w:r>
      <w:proofErr w:type="spellStart"/>
      <w:r w:rsidRPr="0038747C">
        <w:t>Фельдштейна</w:t>
      </w:r>
      <w:proofErr w:type="spellEnd"/>
      <w:r w:rsidRPr="0038747C">
        <w:t>. – М.: Московский психолого-социальный институт – Воронеж, 1995. – 416 с.</w:t>
      </w:r>
    </w:p>
    <w:p w:rsidR="00722F10" w:rsidRPr="0038747C" w:rsidRDefault="00722F10" w:rsidP="0038747C">
      <w:pPr>
        <w:pStyle w:val="c1"/>
        <w:spacing w:before="0" w:beforeAutospacing="0" w:after="0" w:afterAutospacing="0"/>
        <w:contextualSpacing/>
        <w:jc w:val="center"/>
        <w:rPr>
          <w:b/>
        </w:rPr>
      </w:pPr>
      <w:r w:rsidRPr="0038747C">
        <w:rPr>
          <w:b/>
        </w:rPr>
        <w:t xml:space="preserve"> Материально-техническое обеспечение</w:t>
      </w:r>
    </w:p>
    <w:tbl>
      <w:tblPr>
        <w:tblStyle w:val="43"/>
        <w:tblW w:w="0" w:type="auto"/>
        <w:tblLook w:val="04A0"/>
      </w:tblPr>
      <w:tblGrid>
        <w:gridCol w:w="675"/>
        <w:gridCol w:w="4536"/>
        <w:gridCol w:w="8931"/>
      </w:tblGrid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№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п.п.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Специальная среда (условия)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8747C">
              <w:rPr>
                <w:rFonts w:eastAsia="Calibri"/>
                <w:b/>
                <w:i/>
                <w:sz w:val="24"/>
                <w:szCs w:val="24"/>
              </w:rPr>
              <w:t>Характеристика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Пространство помещения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3 зоны: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- зона для проведения </w:t>
            </w:r>
            <w:proofErr w:type="spellStart"/>
            <w:r w:rsidRPr="0038747C">
              <w:rPr>
                <w:rFonts w:eastAsia="Calibri"/>
                <w:sz w:val="24"/>
                <w:szCs w:val="24"/>
              </w:rPr>
              <w:t>трениговых</w:t>
            </w:r>
            <w:proofErr w:type="spellEnd"/>
            <w:r w:rsidRPr="0038747C">
              <w:rPr>
                <w:rFonts w:eastAsia="Calibri"/>
                <w:sz w:val="24"/>
                <w:szCs w:val="24"/>
              </w:rPr>
              <w:t xml:space="preserve"> занятий;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зона релаксации;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учебная зона (оборудована партами и стульями)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Игровое оборудование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сюжетно-ролевые</w:t>
            </w:r>
            <w:r w:rsidRPr="0038747C">
              <w:rPr>
                <w:rFonts w:eastAsia="Calibri"/>
                <w:sz w:val="24"/>
                <w:szCs w:val="24"/>
              </w:rPr>
              <w:t xml:space="preserve"> игр</w:t>
            </w:r>
            <w:r w:rsidRPr="0038747C">
              <w:rPr>
                <w:rFonts w:eastAsia="Calibri"/>
                <w:sz w:val="24"/>
                <w:szCs w:val="24"/>
              </w:rPr>
              <w:t>ы</w:t>
            </w:r>
            <w:r w:rsidRPr="0038747C">
              <w:rPr>
                <w:rFonts w:eastAsia="Calibri"/>
                <w:sz w:val="24"/>
                <w:szCs w:val="24"/>
              </w:rPr>
              <w:t>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театрализованные</w:t>
            </w:r>
            <w:r w:rsidRPr="0038747C">
              <w:rPr>
                <w:rFonts w:eastAsia="Calibri"/>
                <w:sz w:val="24"/>
                <w:szCs w:val="24"/>
              </w:rPr>
              <w:t xml:space="preserve"> игр</w:t>
            </w:r>
            <w:r w:rsidRPr="0038747C">
              <w:rPr>
                <w:rFonts w:eastAsia="Calibri"/>
                <w:sz w:val="24"/>
                <w:szCs w:val="24"/>
              </w:rPr>
              <w:t>ы</w:t>
            </w:r>
            <w:r w:rsidRPr="0038747C">
              <w:rPr>
                <w:rFonts w:eastAsia="Calibri"/>
                <w:sz w:val="24"/>
                <w:szCs w:val="24"/>
              </w:rPr>
              <w:t xml:space="preserve"> (кукольный театр, элементы костюмированной одежды);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дидактические</w:t>
            </w:r>
            <w:r w:rsidRPr="0038747C">
              <w:rPr>
                <w:rFonts w:eastAsia="Calibri"/>
                <w:sz w:val="24"/>
                <w:szCs w:val="24"/>
              </w:rPr>
              <w:t xml:space="preserve"> игр</w:t>
            </w:r>
            <w:r w:rsidRPr="0038747C">
              <w:rPr>
                <w:rFonts w:eastAsia="Calibri"/>
                <w:sz w:val="24"/>
                <w:szCs w:val="24"/>
              </w:rPr>
              <w:t>ы</w:t>
            </w:r>
            <w:r w:rsidRPr="0038747C">
              <w:rPr>
                <w:rFonts w:eastAsia="Calibri"/>
                <w:sz w:val="24"/>
                <w:szCs w:val="24"/>
              </w:rPr>
              <w:t xml:space="preserve"> «Домик эмоций», «Азбука вежливости»;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строительно-конструктивные</w:t>
            </w:r>
            <w:r w:rsidRPr="0038747C">
              <w:rPr>
                <w:rFonts w:eastAsia="Calibri"/>
                <w:sz w:val="24"/>
                <w:szCs w:val="24"/>
              </w:rPr>
              <w:t xml:space="preserve"> игр</w:t>
            </w:r>
            <w:r w:rsidRPr="0038747C">
              <w:rPr>
                <w:rFonts w:eastAsia="Calibri"/>
                <w:sz w:val="24"/>
                <w:szCs w:val="24"/>
              </w:rPr>
              <w:t>ы</w:t>
            </w:r>
            <w:r w:rsidRPr="0038747C">
              <w:rPr>
                <w:rFonts w:eastAsia="Calibri"/>
                <w:sz w:val="24"/>
                <w:szCs w:val="24"/>
              </w:rPr>
              <w:t xml:space="preserve"> (конструктор «</w:t>
            </w:r>
            <w:proofErr w:type="spellStart"/>
            <w:r w:rsidRPr="0038747C">
              <w:rPr>
                <w:rFonts w:eastAsia="Calibri"/>
                <w:sz w:val="24"/>
                <w:szCs w:val="24"/>
              </w:rPr>
              <w:t>Лего</w:t>
            </w:r>
            <w:proofErr w:type="spellEnd"/>
            <w:r w:rsidRPr="0038747C">
              <w:rPr>
                <w:rFonts w:eastAsia="Calibri"/>
                <w:sz w:val="24"/>
                <w:szCs w:val="24"/>
              </w:rPr>
              <w:t>»).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Оборудование для развития речевой и коммуникативной сферы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набор</w:t>
            </w:r>
            <w:r w:rsidRPr="0038747C">
              <w:rPr>
                <w:rFonts w:eastAsia="Calibri"/>
                <w:sz w:val="24"/>
                <w:szCs w:val="24"/>
              </w:rPr>
              <w:t>ы</w:t>
            </w:r>
            <w:r w:rsidRPr="0038747C">
              <w:rPr>
                <w:rFonts w:eastAsia="Calibri"/>
                <w:sz w:val="24"/>
                <w:szCs w:val="24"/>
              </w:rPr>
              <w:t xml:space="preserve"> словесных игр по темам «Слова приветствия», «Вежливое обращение», «Умею благодарить», «Умею обратиться за помощью»;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серии сюжетных картин «Что такое хорошо и что такое плохо», «Этикет»;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иллюстрированный материал для улучшения восприятия обучающимися анализа проблемной ситуации.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Оборудование для эмоционального развития</w:t>
            </w: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эмоциональны</w:t>
            </w:r>
            <w:r w:rsidRPr="0038747C">
              <w:rPr>
                <w:rFonts w:eastAsia="Calibri"/>
                <w:sz w:val="24"/>
                <w:szCs w:val="24"/>
              </w:rPr>
              <w:t>е</w:t>
            </w:r>
            <w:r w:rsidRPr="0038747C">
              <w:rPr>
                <w:rFonts w:eastAsia="Calibri"/>
                <w:sz w:val="24"/>
                <w:szCs w:val="24"/>
              </w:rPr>
              <w:t xml:space="preserve"> уголк</w:t>
            </w:r>
            <w:r w:rsidRPr="0038747C">
              <w:rPr>
                <w:rFonts w:eastAsia="Calibri"/>
                <w:sz w:val="24"/>
                <w:szCs w:val="24"/>
              </w:rPr>
              <w:t>и</w:t>
            </w:r>
            <w:r w:rsidRPr="0038747C">
              <w:rPr>
                <w:rFonts w:eastAsia="Calibri"/>
                <w:sz w:val="24"/>
                <w:szCs w:val="24"/>
              </w:rPr>
              <w:t xml:space="preserve"> «Эмоциональная дорожка», «Центр волшебных превращений»;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дидактическое пособие «Эмоции»;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плакат «Мои эмоции»;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карточки-задания с проблемными ситуациями.</w:t>
            </w:r>
          </w:p>
        </w:tc>
      </w:tr>
      <w:tr w:rsidR="004C71D2" w:rsidRPr="0038747C" w:rsidTr="004C71D2">
        <w:tc>
          <w:tcPr>
            <w:tcW w:w="675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Оборудование для развития познавательной деятельности: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1" w:type="dxa"/>
          </w:tcPr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Дидактические пособия</w:t>
            </w:r>
            <w:r w:rsidRPr="0038747C">
              <w:rPr>
                <w:rFonts w:eastAsia="Calibri"/>
                <w:sz w:val="24"/>
                <w:szCs w:val="24"/>
              </w:rPr>
              <w:t>: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 -«Развиваем память»;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 xml:space="preserve">- «Четвертый лишний»; 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«Подбери по смыслу»;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«Лабиринты»;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«Умные клеточки»;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«Развиваем внимание»;</w:t>
            </w:r>
          </w:p>
          <w:p w:rsidR="004C71D2" w:rsidRPr="0038747C" w:rsidRDefault="004C71D2" w:rsidP="0038747C">
            <w:pPr>
              <w:tabs>
                <w:tab w:val="left" w:pos="567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747C">
              <w:rPr>
                <w:rFonts w:eastAsia="Calibri"/>
                <w:sz w:val="24"/>
                <w:szCs w:val="24"/>
              </w:rPr>
              <w:t>- «Сюжетные картинки».</w:t>
            </w:r>
          </w:p>
        </w:tc>
      </w:tr>
    </w:tbl>
    <w:p w:rsidR="00722F10" w:rsidRPr="0038747C" w:rsidRDefault="00722F10" w:rsidP="0038747C">
      <w:pPr>
        <w:pStyle w:val="Default"/>
        <w:contextualSpacing/>
        <w:rPr>
          <w:color w:val="auto"/>
        </w:rPr>
      </w:pPr>
    </w:p>
    <w:sectPr w:rsidR="00722F10" w:rsidRPr="0038747C" w:rsidSect="00791C95">
      <w:footerReference w:type="default" r:id="rId9"/>
      <w:pgSz w:w="16840" w:h="11910" w:orient="landscape"/>
      <w:pgMar w:top="426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A3" w:rsidRDefault="003060A3" w:rsidP="00031F78">
      <w:r>
        <w:separator/>
      </w:r>
    </w:p>
  </w:endnote>
  <w:endnote w:type="continuationSeparator" w:id="0">
    <w:p w:rsidR="003060A3" w:rsidRDefault="003060A3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90284"/>
    </w:sdtPr>
    <w:sdtContent>
      <w:p w:rsidR="007628F0" w:rsidRDefault="007628F0">
        <w:pPr>
          <w:pStyle w:val="af"/>
          <w:jc w:val="right"/>
        </w:pPr>
        <w:fldSimple w:instr="PAGE   \* MERGEFORMAT">
          <w:r w:rsidR="003C30EE">
            <w:rPr>
              <w:noProof/>
            </w:rPr>
            <w:t>5</w:t>
          </w:r>
        </w:fldSimple>
      </w:p>
    </w:sdtContent>
  </w:sdt>
  <w:p w:rsidR="007628F0" w:rsidRDefault="007628F0" w:rsidP="006C365B">
    <w:pPr>
      <w:pStyle w:val="af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F0" w:rsidRDefault="007628F0">
    <w:pPr>
      <w:pStyle w:val="a3"/>
      <w:spacing w:line="14" w:lineRule="auto"/>
      <w:ind w:left="0" w:firstLine="0"/>
      <w:jc w:val="left"/>
      <w:rPr>
        <w:sz w:val="14"/>
      </w:rPr>
    </w:pPr>
    <w:r w:rsidRPr="00100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7628F0" w:rsidRDefault="007628F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43F24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A3" w:rsidRDefault="003060A3" w:rsidP="00031F78">
      <w:r>
        <w:separator/>
      </w:r>
    </w:p>
  </w:footnote>
  <w:footnote w:type="continuationSeparator" w:id="0">
    <w:p w:rsidR="003060A3" w:rsidRDefault="003060A3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0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5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6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2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7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2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6"/>
  </w:num>
  <w:num w:numId="4">
    <w:abstractNumId w:val="21"/>
  </w:num>
  <w:num w:numId="5">
    <w:abstractNumId w:val="2"/>
  </w:num>
  <w:num w:numId="6">
    <w:abstractNumId w:val="15"/>
  </w:num>
  <w:num w:numId="7">
    <w:abstractNumId w:val="31"/>
  </w:num>
  <w:num w:numId="8">
    <w:abstractNumId w:val="14"/>
  </w:num>
  <w:num w:numId="9">
    <w:abstractNumId w:val="4"/>
  </w:num>
  <w:num w:numId="10">
    <w:abstractNumId w:val="34"/>
  </w:num>
  <w:num w:numId="11">
    <w:abstractNumId w:val="32"/>
  </w:num>
  <w:num w:numId="12">
    <w:abstractNumId w:val="37"/>
  </w:num>
  <w:num w:numId="13">
    <w:abstractNumId w:val="10"/>
  </w:num>
  <w:num w:numId="14">
    <w:abstractNumId w:val="17"/>
  </w:num>
  <w:num w:numId="15">
    <w:abstractNumId w:val="9"/>
  </w:num>
  <w:num w:numId="16">
    <w:abstractNumId w:val="33"/>
  </w:num>
  <w:num w:numId="17">
    <w:abstractNumId w:val="8"/>
  </w:num>
  <w:num w:numId="18">
    <w:abstractNumId w:val="25"/>
  </w:num>
  <w:num w:numId="19">
    <w:abstractNumId w:val="6"/>
  </w:num>
  <w:num w:numId="20">
    <w:abstractNumId w:val="5"/>
  </w:num>
  <w:num w:numId="21">
    <w:abstractNumId w:val="22"/>
  </w:num>
  <w:num w:numId="22">
    <w:abstractNumId w:val="1"/>
  </w:num>
  <w:num w:numId="23">
    <w:abstractNumId w:val="18"/>
  </w:num>
  <w:num w:numId="24">
    <w:abstractNumId w:val="23"/>
  </w:num>
  <w:num w:numId="25">
    <w:abstractNumId w:val="27"/>
  </w:num>
  <w:num w:numId="26">
    <w:abstractNumId w:val="36"/>
  </w:num>
  <w:num w:numId="27">
    <w:abstractNumId w:val="16"/>
  </w:num>
  <w:num w:numId="28">
    <w:abstractNumId w:val="24"/>
  </w:num>
  <w:num w:numId="29">
    <w:abstractNumId w:val="38"/>
  </w:num>
  <w:num w:numId="30">
    <w:abstractNumId w:val="19"/>
  </w:num>
  <w:num w:numId="31">
    <w:abstractNumId w:val="3"/>
  </w:num>
  <w:num w:numId="32">
    <w:abstractNumId w:val="29"/>
  </w:num>
  <w:num w:numId="33">
    <w:abstractNumId w:val="7"/>
  </w:num>
  <w:num w:numId="34">
    <w:abstractNumId w:val="13"/>
  </w:num>
  <w:num w:numId="35">
    <w:abstractNumId w:val="35"/>
  </w:num>
  <w:num w:numId="36">
    <w:abstractNumId w:val="20"/>
  </w:num>
  <w:num w:numId="37">
    <w:abstractNumId w:val="28"/>
  </w:num>
  <w:num w:numId="38">
    <w:abstractNumId w:val="1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851DA"/>
    <w:rsid w:val="000B166D"/>
    <w:rsid w:val="000E6A1B"/>
    <w:rsid w:val="0010098B"/>
    <w:rsid w:val="00131D2F"/>
    <w:rsid w:val="00143F24"/>
    <w:rsid w:val="001C7956"/>
    <w:rsid w:val="002022EF"/>
    <w:rsid w:val="002E29FB"/>
    <w:rsid w:val="002E416F"/>
    <w:rsid w:val="003060A3"/>
    <w:rsid w:val="003421BF"/>
    <w:rsid w:val="00354E45"/>
    <w:rsid w:val="00371B05"/>
    <w:rsid w:val="00383C4B"/>
    <w:rsid w:val="0038747C"/>
    <w:rsid w:val="003B79CB"/>
    <w:rsid w:val="003C30EE"/>
    <w:rsid w:val="003D7D4B"/>
    <w:rsid w:val="003E09F5"/>
    <w:rsid w:val="0041312F"/>
    <w:rsid w:val="004C71D2"/>
    <w:rsid w:val="005D595C"/>
    <w:rsid w:val="005E27E7"/>
    <w:rsid w:val="00650242"/>
    <w:rsid w:val="006C365B"/>
    <w:rsid w:val="00722F10"/>
    <w:rsid w:val="007628F0"/>
    <w:rsid w:val="00771C65"/>
    <w:rsid w:val="00791C95"/>
    <w:rsid w:val="0079488A"/>
    <w:rsid w:val="007C3C5F"/>
    <w:rsid w:val="008535D8"/>
    <w:rsid w:val="008F43D0"/>
    <w:rsid w:val="009A4C90"/>
    <w:rsid w:val="009F34E0"/>
    <w:rsid w:val="00A164D7"/>
    <w:rsid w:val="00A60725"/>
    <w:rsid w:val="00AA557A"/>
    <w:rsid w:val="00B74DDE"/>
    <w:rsid w:val="00B933B8"/>
    <w:rsid w:val="00BE1A43"/>
    <w:rsid w:val="00BE1A98"/>
    <w:rsid w:val="00C20D61"/>
    <w:rsid w:val="00C511BF"/>
    <w:rsid w:val="00D230CA"/>
    <w:rsid w:val="00D240DE"/>
    <w:rsid w:val="00D303C8"/>
    <w:rsid w:val="00D61990"/>
    <w:rsid w:val="00E119B0"/>
    <w:rsid w:val="00E5644F"/>
    <w:rsid w:val="00EA7789"/>
    <w:rsid w:val="00F1086C"/>
    <w:rsid w:val="00F83B1B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7F01C-E4A7-49CD-9433-AF1D142C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32</cp:revision>
  <dcterms:created xsi:type="dcterms:W3CDTF">2022-09-22T08:31:00Z</dcterms:created>
  <dcterms:modified xsi:type="dcterms:W3CDTF">2023-02-24T13:48:00Z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