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5863" w14:textId="69D4FFEB" w:rsidR="004D4478" w:rsidRDefault="00E01FD5" w:rsidP="004D4478">
      <w:pPr>
        <w:rPr>
          <w:rFonts w:eastAsia="Times New Roman" w:cs="Calibri"/>
          <w:b/>
          <w:bCs/>
          <w:color w:val="000000"/>
          <w:sz w:val="28"/>
          <w:szCs w:val="28"/>
        </w:rPr>
      </w:pPr>
      <w:r>
        <w:rPr>
          <w:noProof/>
        </w:rPr>
        <w:drawing>
          <wp:anchor distT="0" distB="0" distL="114300" distR="114300" simplePos="0" relativeHeight="251658240" behindDoc="0" locked="0" layoutInCell="1" allowOverlap="1" wp14:anchorId="52A3EAC9" wp14:editId="76B9693E">
            <wp:simplePos x="0" y="0"/>
            <wp:positionH relativeFrom="margin">
              <wp:align>right</wp:align>
            </wp:positionH>
            <wp:positionV relativeFrom="margin">
              <wp:posOffset>-299085</wp:posOffset>
            </wp:positionV>
            <wp:extent cx="6921500" cy="9714230"/>
            <wp:effectExtent l="0" t="0" r="0" b="1270"/>
            <wp:wrapSquare wrapText="bothSides"/>
            <wp:docPr id="20924956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0" cy="9714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EA4CB" w14:textId="77777777" w:rsidR="004D4478" w:rsidRDefault="004D4478" w:rsidP="004D4478">
      <w:pPr>
        <w:ind w:firstLine="709"/>
        <w:rPr>
          <w:rFonts w:eastAsia="Times New Roman" w:cs="Calibri"/>
          <w:b/>
          <w:bCs/>
          <w:color w:val="000000"/>
          <w:sz w:val="28"/>
          <w:szCs w:val="28"/>
        </w:rPr>
      </w:pPr>
    </w:p>
    <w:p w14:paraId="40A4928B" w14:textId="5E2A6C33" w:rsidR="001D2C82" w:rsidRPr="00946248" w:rsidRDefault="00000000" w:rsidP="00946248">
      <w:pPr>
        <w:ind w:left="3600" w:firstLine="720"/>
        <w:rPr>
          <w:rFonts w:asciiTheme="minorHAnsi" w:eastAsia="Times New Roman" w:hAnsiTheme="minorHAnsi" w:cs="Mongolian Baiti"/>
          <w:b/>
          <w:bCs/>
          <w:color w:val="000000"/>
          <w:sz w:val="28"/>
          <w:szCs w:val="28"/>
        </w:rPr>
      </w:pPr>
      <w:r>
        <w:rPr>
          <w:rFonts w:eastAsia="Times New Roman" w:cs="Calibri"/>
          <w:b/>
          <w:bCs/>
          <w:color w:val="000000"/>
          <w:sz w:val="28"/>
          <w:szCs w:val="28"/>
        </w:rPr>
        <w:t>Содержание</w:t>
      </w:r>
    </w:p>
    <w:tbl>
      <w:tblPr>
        <w:tblStyle w:val="af9"/>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963"/>
      </w:tblGrid>
      <w:tr w:rsidR="001D2C82" w14:paraId="105C670C" w14:textId="77777777">
        <w:trPr>
          <w:trHeight w:val="20"/>
        </w:trPr>
        <w:tc>
          <w:tcPr>
            <w:tcW w:w="8789" w:type="dxa"/>
          </w:tcPr>
          <w:p w14:paraId="0496A4B5" w14:textId="77777777" w:rsidR="001D2C82" w:rsidRDefault="00000000">
            <w:pPr>
              <w:tabs>
                <w:tab w:val="left" w:pos="382"/>
              </w:tabs>
              <w:spacing w:line="276" w:lineRule="auto"/>
              <w:jc w:val="both"/>
              <w:rPr>
                <w:rFonts w:ascii="Mongolian Baiti" w:eastAsia="Times New Roman" w:hAnsi="Mongolian Baiti" w:cs="Mongolian Baiti"/>
                <w:sz w:val="28"/>
                <w:szCs w:val="28"/>
              </w:rPr>
            </w:pPr>
            <w:r>
              <w:rPr>
                <w:rFonts w:ascii="Mongolian Baiti" w:hAnsi="Mongolian Baiti" w:cs="Mongolian Baiti"/>
                <w:color w:val="000000"/>
                <w:sz w:val="28"/>
                <w:szCs w:val="28"/>
              </w:rPr>
              <w:t xml:space="preserve">1. </w:t>
            </w:r>
            <w:r>
              <w:rPr>
                <w:rFonts w:cs="Calibri"/>
                <w:color w:val="000000"/>
                <w:sz w:val="28"/>
                <w:szCs w:val="28"/>
              </w:rPr>
              <w:t>Основные</w:t>
            </w:r>
            <w:r>
              <w:rPr>
                <w:rFonts w:ascii="Mongolian Baiti" w:hAnsi="Mongolian Baiti" w:cs="Mongolian Baiti"/>
                <w:color w:val="000000"/>
                <w:sz w:val="28"/>
                <w:szCs w:val="28"/>
              </w:rPr>
              <w:t xml:space="preserve"> </w:t>
            </w:r>
            <w:r>
              <w:rPr>
                <w:rFonts w:cs="Calibri"/>
                <w:color w:val="000000"/>
                <w:sz w:val="28"/>
                <w:szCs w:val="28"/>
              </w:rPr>
              <w:t>характеристики</w:t>
            </w:r>
            <w:r>
              <w:rPr>
                <w:rFonts w:ascii="Mongolian Baiti" w:hAnsi="Mongolian Baiti" w:cs="Mongolian Baiti"/>
                <w:color w:val="000000"/>
                <w:sz w:val="28"/>
                <w:szCs w:val="28"/>
              </w:rPr>
              <w:t xml:space="preserve"> </w:t>
            </w:r>
            <w:r>
              <w:rPr>
                <w:rFonts w:cs="Calibri"/>
                <w:color w:val="000000"/>
                <w:sz w:val="28"/>
                <w:szCs w:val="28"/>
              </w:rPr>
              <w:t>образовательной</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22396ECD" w14:textId="77777777" w:rsidR="001D2C82" w:rsidRDefault="00000000">
            <w:pPr>
              <w:spacing w:line="276" w:lineRule="auto"/>
              <w:jc w:val="center"/>
              <w:rPr>
                <w:rFonts w:ascii="Mongolian Baiti" w:hAnsi="Mongolian Baiti" w:cs="Mongolian Baiti"/>
                <w:sz w:val="28"/>
                <w:szCs w:val="28"/>
              </w:rPr>
            </w:pPr>
            <w:r>
              <w:rPr>
                <w:rFonts w:ascii="Mongolian Baiti" w:hAnsi="Mongolian Baiti" w:cs="Mongolian Baiti"/>
                <w:sz w:val="28"/>
                <w:szCs w:val="28"/>
              </w:rPr>
              <w:t>3</w:t>
            </w:r>
          </w:p>
        </w:tc>
      </w:tr>
      <w:tr w:rsidR="001D2C82" w14:paraId="540F4B22" w14:textId="77777777">
        <w:trPr>
          <w:trHeight w:val="20"/>
        </w:trPr>
        <w:tc>
          <w:tcPr>
            <w:tcW w:w="8789" w:type="dxa"/>
          </w:tcPr>
          <w:p w14:paraId="43E9F028" w14:textId="77777777" w:rsidR="001D2C82" w:rsidRDefault="00000000">
            <w:pPr>
              <w:numPr>
                <w:ilvl w:val="1"/>
                <w:numId w:val="40"/>
              </w:numPr>
              <w:tabs>
                <w:tab w:val="left" w:pos="454"/>
              </w:tabs>
              <w:spacing w:line="276" w:lineRule="auto"/>
              <w:ind w:left="0" w:firstLine="29"/>
              <w:contextualSpacing/>
              <w:jc w:val="both"/>
              <w:rPr>
                <w:rFonts w:ascii="Mongolian Baiti" w:hAnsi="Mongolian Baiti" w:cs="Mongolian Baiti"/>
                <w:color w:val="000000"/>
                <w:sz w:val="28"/>
                <w:szCs w:val="28"/>
              </w:rPr>
            </w:pPr>
            <w:r>
              <w:rPr>
                <w:rFonts w:ascii="Mongolian Baiti" w:hAnsi="Mongolian Baiti" w:cs="Mongolian Baiti"/>
                <w:color w:val="000000"/>
                <w:sz w:val="28"/>
                <w:szCs w:val="28"/>
              </w:rPr>
              <w:t xml:space="preserve"> </w:t>
            </w:r>
            <w:r>
              <w:rPr>
                <w:rFonts w:cs="Calibri"/>
                <w:color w:val="000000"/>
                <w:sz w:val="28"/>
                <w:szCs w:val="28"/>
              </w:rPr>
              <w:t>Пояснительная</w:t>
            </w:r>
            <w:r>
              <w:rPr>
                <w:rFonts w:ascii="Mongolian Baiti" w:hAnsi="Mongolian Baiti" w:cs="Mongolian Baiti"/>
                <w:color w:val="000000"/>
                <w:sz w:val="28"/>
                <w:szCs w:val="28"/>
              </w:rPr>
              <w:t xml:space="preserve"> </w:t>
            </w:r>
            <w:r>
              <w:rPr>
                <w:rFonts w:cs="Calibri"/>
                <w:color w:val="000000"/>
                <w:sz w:val="28"/>
                <w:szCs w:val="28"/>
              </w:rPr>
              <w:t>записка</w:t>
            </w:r>
          </w:p>
        </w:tc>
        <w:tc>
          <w:tcPr>
            <w:tcW w:w="963" w:type="dxa"/>
          </w:tcPr>
          <w:p w14:paraId="00AEFC3C"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3</w:t>
            </w:r>
          </w:p>
        </w:tc>
      </w:tr>
      <w:tr w:rsidR="001D2C82" w14:paraId="0EE7DFB2" w14:textId="77777777">
        <w:trPr>
          <w:trHeight w:val="20"/>
        </w:trPr>
        <w:tc>
          <w:tcPr>
            <w:tcW w:w="8789" w:type="dxa"/>
          </w:tcPr>
          <w:p w14:paraId="69C2402D"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Направленность</w:t>
            </w:r>
            <w:r>
              <w:rPr>
                <w:rFonts w:ascii="Mongolian Baiti" w:hAnsi="Mongolian Baiti" w:cs="Mongolian Baiti"/>
                <w:color w:val="000000"/>
                <w:sz w:val="28"/>
                <w:szCs w:val="28"/>
              </w:rPr>
              <w:t xml:space="preserve"> </w:t>
            </w:r>
            <w:r>
              <w:rPr>
                <w:rFonts w:cs="Calibri"/>
                <w:color w:val="000000"/>
                <w:sz w:val="28"/>
                <w:szCs w:val="28"/>
              </w:rPr>
              <w:t>дополнительной</w:t>
            </w:r>
            <w:r>
              <w:rPr>
                <w:rFonts w:ascii="Mongolian Baiti" w:hAnsi="Mongolian Baiti" w:cs="Mongolian Baiti"/>
                <w:color w:val="000000"/>
                <w:sz w:val="28"/>
                <w:szCs w:val="28"/>
              </w:rPr>
              <w:t xml:space="preserve"> </w:t>
            </w:r>
            <w:r>
              <w:rPr>
                <w:rFonts w:cs="Calibri"/>
                <w:color w:val="000000"/>
                <w:sz w:val="28"/>
                <w:szCs w:val="28"/>
              </w:rPr>
              <w:t>образовательной</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5C24E812"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3</w:t>
            </w:r>
          </w:p>
        </w:tc>
      </w:tr>
      <w:tr w:rsidR="001D2C82" w14:paraId="4896781D" w14:textId="77777777">
        <w:trPr>
          <w:trHeight w:val="20"/>
        </w:trPr>
        <w:tc>
          <w:tcPr>
            <w:tcW w:w="8789" w:type="dxa"/>
          </w:tcPr>
          <w:p w14:paraId="707D6B61"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Нормативно</w:t>
            </w:r>
            <w:r>
              <w:rPr>
                <w:rFonts w:ascii="Mongolian Baiti" w:hAnsi="Mongolian Baiti" w:cs="Mongolian Baiti"/>
                <w:color w:val="000000"/>
                <w:sz w:val="28"/>
                <w:szCs w:val="28"/>
              </w:rPr>
              <w:t>-</w:t>
            </w:r>
            <w:r>
              <w:rPr>
                <w:rFonts w:cs="Calibri"/>
                <w:color w:val="000000"/>
                <w:sz w:val="28"/>
                <w:szCs w:val="28"/>
              </w:rPr>
              <w:t>правовая</w:t>
            </w:r>
            <w:r>
              <w:rPr>
                <w:rFonts w:ascii="Mongolian Baiti" w:hAnsi="Mongolian Baiti" w:cs="Mongolian Baiti"/>
                <w:color w:val="000000"/>
                <w:sz w:val="28"/>
                <w:szCs w:val="28"/>
              </w:rPr>
              <w:t xml:space="preserve"> </w:t>
            </w:r>
            <w:r>
              <w:rPr>
                <w:rFonts w:cs="Calibri"/>
                <w:color w:val="000000"/>
                <w:sz w:val="28"/>
                <w:szCs w:val="28"/>
              </w:rPr>
              <w:t>основа</w:t>
            </w:r>
            <w:r>
              <w:rPr>
                <w:rFonts w:ascii="Mongolian Baiti" w:hAnsi="Mongolian Baiti" w:cs="Mongolian Baiti"/>
                <w:color w:val="000000"/>
                <w:sz w:val="28"/>
                <w:szCs w:val="28"/>
              </w:rPr>
              <w:t xml:space="preserve"> </w:t>
            </w:r>
            <w:r>
              <w:rPr>
                <w:rFonts w:cs="Calibri"/>
                <w:color w:val="000000"/>
                <w:sz w:val="28"/>
                <w:szCs w:val="28"/>
              </w:rPr>
              <w:t>для</w:t>
            </w:r>
            <w:r>
              <w:rPr>
                <w:rFonts w:ascii="Mongolian Baiti" w:hAnsi="Mongolian Baiti" w:cs="Mongolian Baiti"/>
                <w:color w:val="000000"/>
                <w:sz w:val="28"/>
                <w:szCs w:val="28"/>
              </w:rPr>
              <w:t xml:space="preserve"> </w:t>
            </w:r>
            <w:r>
              <w:rPr>
                <w:rFonts w:cs="Calibri"/>
                <w:color w:val="000000"/>
                <w:sz w:val="28"/>
                <w:szCs w:val="28"/>
              </w:rPr>
              <w:t>разработки</w:t>
            </w:r>
            <w:r>
              <w:rPr>
                <w:rFonts w:ascii="Mongolian Baiti" w:hAnsi="Mongolian Baiti" w:cs="Mongolian Baiti"/>
                <w:color w:val="000000"/>
                <w:sz w:val="28"/>
                <w:szCs w:val="28"/>
              </w:rPr>
              <w:t xml:space="preserve"> </w:t>
            </w:r>
            <w:r>
              <w:rPr>
                <w:rFonts w:cs="Calibri"/>
                <w:color w:val="000000"/>
                <w:sz w:val="28"/>
                <w:szCs w:val="28"/>
              </w:rPr>
              <w:t>и</w:t>
            </w:r>
            <w:r>
              <w:rPr>
                <w:rFonts w:ascii="Mongolian Baiti" w:hAnsi="Mongolian Baiti" w:cs="Mongolian Baiti"/>
                <w:color w:val="000000"/>
                <w:sz w:val="28"/>
                <w:szCs w:val="28"/>
              </w:rPr>
              <w:t xml:space="preserve"> </w:t>
            </w:r>
            <w:r>
              <w:rPr>
                <w:rFonts w:cs="Calibri"/>
                <w:color w:val="000000"/>
                <w:sz w:val="28"/>
                <w:szCs w:val="28"/>
              </w:rPr>
              <w:t>реализации</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168D5F87"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3</w:t>
            </w:r>
          </w:p>
        </w:tc>
      </w:tr>
      <w:tr w:rsidR="001D2C82" w14:paraId="38A7ED0B" w14:textId="77777777">
        <w:trPr>
          <w:trHeight w:val="20"/>
        </w:trPr>
        <w:tc>
          <w:tcPr>
            <w:tcW w:w="8789" w:type="dxa"/>
          </w:tcPr>
          <w:p w14:paraId="4F8AC19B"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Актуальность</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193245AE"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4</w:t>
            </w:r>
          </w:p>
        </w:tc>
      </w:tr>
      <w:tr w:rsidR="001D2C82" w14:paraId="43FB3BD3" w14:textId="77777777">
        <w:trPr>
          <w:trHeight w:val="20"/>
        </w:trPr>
        <w:tc>
          <w:tcPr>
            <w:tcW w:w="8789" w:type="dxa"/>
          </w:tcPr>
          <w:p w14:paraId="1D3D87C1"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Социальная</w:t>
            </w:r>
            <w:r>
              <w:rPr>
                <w:rFonts w:ascii="Mongolian Baiti" w:hAnsi="Mongolian Baiti" w:cs="Mongolian Baiti"/>
                <w:color w:val="000000"/>
                <w:sz w:val="28"/>
                <w:szCs w:val="28"/>
              </w:rPr>
              <w:t xml:space="preserve"> </w:t>
            </w:r>
            <w:r>
              <w:rPr>
                <w:rFonts w:cs="Calibri"/>
                <w:color w:val="000000"/>
                <w:sz w:val="28"/>
                <w:szCs w:val="28"/>
              </w:rPr>
              <w:t>значимость</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5C8DB8E6"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4</w:t>
            </w:r>
          </w:p>
        </w:tc>
      </w:tr>
      <w:tr w:rsidR="001D2C82" w14:paraId="68000474" w14:textId="77777777">
        <w:trPr>
          <w:trHeight w:val="20"/>
        </w:trPr>
        <w:tc>
          <w:tcPr>
            <w:tcW w:w="8789" w:type="dxa"/>
          </w:tcPr>
          <w:p w14:paraId="1832F98D"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Педагогическая</w:t>
            </w:r>
            <w:r>
              <w:rPr>
                <w:rFonts w:ascii="Mongolian Baiti" w:hAnsi="Mongolian Baiti" w:cs="Mongolian Baiti"/>
                <w:color w:val="000000"/>
                <w:sz w:val="28"/>
                <w:szCs w:val="28"/>
              </w:rPr>
              <w:t xml:space="preserve"> </w:t>
            </w:r>
            <w:r>
              <w:rPr>
                <w:rFonts w:cs="Calibri"/>
                <w:color w:val="000000"/>
                <w:sz w:val="28"/>
                <w:szCs w:val="28"/>
              </w:rPr>
              <w:t>целесообразность</w:t>
            </w:r>
          </w:p>
        </w:tc>
        <w:tc>
          <w:tcPr>
            <w:tcW w:w="963" w:type="dxa"/>
          </w:tcPr>
          <w:p w14:paraId="769C5F46"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5</w:t>
            </w:r>
          </w:p>
        </w:tc>
      </w:tr>
      <w:tr w:rsidR="001D2C82" w14:paraId="00F29CE4" w14:textId="77777777">
        <w:trPr>
          <w:trHeight w:val="20"/>
        </w:trPr>
        <w:tc>
          <w:tcPr>
            <w:tcW w:w="8789" w:type="dxa"/>
          </w:tcPr>
          <w:p w14:paraId="63B7B213"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Отличительные</w:t>
            </w:r>
            <w:r>
              <w:rPr>
                <w:rFonts w:ascii="Mongolian Baiti" w:hAnsi="Mongolian Baiti" w:cs="Mongolian Baiti"/>
                <w:color w:val="000000"/>
                <w:sz w:val="28"/>
                <w:szCs w:val="28"/>
              </w:rPr>
              <w:t xml:space="preserve"> </w:t>
            </w:r>
            <w:r>
              <w:rPr>
                <w:rFonts w:cs="Calibri"/>
                <w:color w:val="000000"/>
                <w:sz w:val="28"/>
                <w:szCs w:val="28"/>
              </w:rPr>
              <w:t>особенности</w:t>
            </w:r>
          </w:p>
        </w:tc>
        <w:tc>
          <w:tcPr>
            <w:tcW w:w="963" w:type="dxa"/>
          </w:tcPr>
          <w:p w14:paraId="19377E3D"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5</w:t>
            </w:r>
          </w:p>
        </w:tc>
      </w:tr>
      <w:tr w:rsidR="001D2C82" w14:paraId="566F915E" w14:textId="77777777">
        <w:trPr>
          <w:trHeight w:val="20"/>
        </w:trPr>
        <w:tc>
          <w:tcPr>
            <w:tcW w:w="8789" w:type="dxa"/>
          </w:tcPr>
          <w:p w14:paraId="7679892D"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Новизна</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2F9085F3"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5</w:t>
            </w:r>
          </w:p>
        </w:tc>
      </w:tr>
      <w:tr w:rsidR="001D2C82" w14:paraId="5DACEB0C" w14:textId="77777777">
        <w:trPr>
          <w:trHeight w:val="20"/>
        </w:trPr>
        <w:tc>
          <w:tcPr>
            <w:tcW w:w="8789" w:type="dxa"/>
          </w:tcPr>
          <w:p w14:paraId="1128B80A"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Адресат</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622918E5"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6</w:t>
            </w:r>
          </w:p>
        </w:tc>
      </w:tr>
      <w:tr w:rsidR="001D2C82" w14:paraId="1C697074" w14:textId="77777777">
        <w:trPr>
          <w:trHeight w:val="20"/>
        </w:trPr>
        <w:tc>
          <w:tcPr>
            <w:tcW w:w="8789" w:type="dxa"/>
          </w:tcPr>
          <w:p w14:paraId="4DC20DBD"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Возраст</w:t>
            </w:r>
            <w:r>
              <w:rPr>
                <w:rFonts w:ascii="Mongolian Baiti" w:hAnsi="Mongolian Baiti" w:cs="Mongolian Baiti"/>
                <w:color w:val="000000"/>
                <w:sz w:val="28"/>
                <w:szCs w:val="28"/>
              </w:rPr>
              <w:t xml:space="preserve"> </w:t>
            </w:r>
            <w:r>
              <w:rPr>
                <w:rFonts w:cs="Calibri"/>
                <w:color w:val="000000"/>
                <w:sz w:val="28"/>
                <w:szCs w:val="28"/>
              </w:rPr>
              <w:t>обучающихся</w:t>
            </w:r>
            <w:r>
              <w:rPr>
                <w:rFonts w:ascii="Mongolian Baiti" w:hAnsi="Mongolian Baiti" w:cs="Mongolian Baiti"/>
                <w:color w:val="000000"/>
                <w:sz w:val="28"/>
                <w:szCs w:val="28"/>
              </w:rPr>
              <w:t xml:space="preserve"> </w:t>
            </w:r>
            <w:r>
              <w:rPr>
                <w:rFonts w:cs="Calibri"/>
                <w:color w:val="000000"/>
                <w:sz w:val="28"/>
                <w:szCs w:val="28"/>
              </w:rPr>
              <w:t>и</w:t>
            </w:r>
            <w:r>
              <w:rPr>
                <w:rFonts w:ascii="Mongolian Baiti" w:hAnsi="Mongolian Baiti" w:cs="Mongolian Baiti"/>
                <w:color w:val="000000"/>
                <w:sz w:val="28"/>
                <w:szCs w:val="28"/>
              </w:rPr>
              <w:t xml:space="preserve"> </w:t>
            </w:r>
            <w:r>
              <w:rPr>
                <w:rFonts w:cs="Calibri"/>
                <w:color w:val="000000"/>
                <w:sz w:val="28"/>
                <w:szCs w:val="28"/>
              </w:rPr>
              <w:t>характеристика</w:t>
            </w:r>
            <w:r>
              <w:rPr>
                <w:rFonts w:ascii="Mongolian Baiti" w:hAnsi="Mongolian Baiti" w:cs="Mongolian Baiti"/>
                <w:color w:val="000000"/>
                <w:sz w:val="28"/>
                <w:szCs w:val="28"/>
              </w:rPr>
              <w:t xml:space="preserve"> </w:t>
            </w:r>
            <w:r>
              <w:rPr>
                <w:rFonts w:cs="Calibri"/>
                <w:color w:val="000000"/>
                <w:sz w:val="28"/>
                <w:szCs w:val="28"/>
              </w:rPr>
              <w:t>возрастных</w:t>
            </w:r>
            <w:r>
              <w:rPr>
                <w:rFonts w:ascii="Mongolian Baiti" w:hAnsi="Mongolian Baiti" w:cs="Mongolian Baiti"/>
                <w:color w:val="000000"/>
                <w:sz w:val="28"/>
                <w:szCs w:val="28"/>
              </w:rPr>
              <w:t xml:space="preserve"> </w:t>
            </w:r>
            <w:r>
              <w:rPr>
                <w:rFonts w:cs="Calibri"/>
                <w:color w:val="000000"/>
                <w:sz w:val="28"/>
                <w:szCs w:val="28"/>
              </w:rPr>
              <w:t>категорий</w:t>
            </w:r>
          </w:p>
        </w:tc>
        <w:tc>
          <w:tcPr>
            <w:tcW w:w="963" w:type="dxa"/>
          </w:tcPr>
          <w:p w14:paraId="2895F875"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6</w:t>
            </w:r>
          </w:p>
        </w:tc>
      </w:tr>
      <w:tr w:rsidR="001D2C82" w14:paraId="0F00048F" w14:textId="77777777">
        <w:trPr>
          <w:trHeight w:val="20"/>
        </w:trPr>
        <w:tc>
          <w:tcPr>
            <w:tcW w:w="8789" w:type="dxa"/>
          </w:tcPr>
          <w:p w14:paraId="140BE4B7"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Условия</w:t>
            </w:r>
            <w:r>
              <w:rPr>
                <w:rFonts w:ascii="Mongolian Baiti" w:hAnsi="Mongolian Baiti" w:cs="Mongolian Baiti"/>
                <w:color w:val="000000"/>
                <w:sz w:val="28"/>
                <w:szCs w:val="28"/>
              </w:rPr>
              <w:t xml:space="preserve"> </w:t>
            </w:r>
            <w:r>
              <w:rPr>
                <w:rFonts w:cs="Calibri"/>
                <w:color w:val="000000"/>
                <w:sz w:val="28"/>
                <w:szCs w:val="28"/>
              </w:rPr>
              <w:t>набора</w:t>
            </w:r>
            <w:r>
              <w:rPr>
                <w:rFonts w:ascii="Mongolian Baiti" w:hAnsi="Mongolian Baiti" w:cs="Mongolian Baiti"/>
                <w:color w:val="000000"/>
                <w:sz w:val="28"/>
                <w:szCs w:val="28"/>
              </w:rPr>
              <w:t xml:space="preserve"> </w:t>
            </w:r>
            <w:r>
              <w:rPr>
                <w:rFonts w:cs="Calibri"/>
                <w:color w:val="000000"/>
                <w:sz w:val="28"/>
                <w:szCs w:val="28"/>
              </w:rPr>
              <w:t>в</w:t>
            </w:r>
            <w:r>
              <w:rPr>
                <w:rFonts w:ascii="Mongolian Baiti" w:hAnsi="Mongolian Baiti" w:cs="Mongolian Baiti"/>
                <w:color w:val="000000"/>
                <w:sz w:val="28"/>
                <w:szCs w:val="28"/>
              </w:rPr>
              <w:t xml:space="preserve"> </w:t>
            </w:r>
            <w:r>
              <w:rPr>
                <w:rFonts w:cs="Calibri"/>
                <w:color w:val="000000"/>
                <w:sz w:val="28"/>
                <w:szCs w:val="28"/>
              </w:rPr>
              <w:t>группы</w:t>
            </w:r>
          </w:p>
        </w:tc>
        <w:tc>
          <w:tcPr>
            <w:tcW w:w="963" w:type="dxa"/>
          </w:tcPr>
          <w:p w14:paraId="2751FA67"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7</w:t>
            </w:r>
          </w:p>
        </w:tc>
      </w:tr>
      <w:tr w:rsidR="001D2C82" w14:paraId="5E8C6673" w14:textId="77777777">
        <w:trPr>
          <w:trHeight w:val="20"/>
        </w:trPr>
        <w:tc>
          <w:tcPr>
            <w:tcW w:w="8789" w:type="dxa"/>
          </w:tcPr>
          <w:p w14:paraId="0EBB8BD6"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Режим</w:t>
            </w:r>
            <w:r>
              <w:rPr>
                <w:rFonts w:ascii="Mongolian Baiti" w:hAnsi="Mongolian Baiti" w:cs="Mongolian Baiti"/>
                <w:color w:val="000000"/>
                <w:sz w:val="28"/>
                <w:szCs w:val="28"/>
              </w:rPr>
              <w:t xml:space="preserve"> </w:t>
            </w:r>
            <w:r>
              <w:rPr>
                <w:rFonts w:cs="Calibri"/>
                <w:color w:val="000000"/>
                <w:sz w:val="28"/>
                <w:szCs w:val="28"/>
              </w:rPr>
              <w:t>занятий</w:t>
            </w:r>
          </w:p>
        </w:tc>
        <w:tc>
          <w:tcPr>
            <w:tcW w:w="963" w:type="dxa"/>
          </w:tcPr>
          <w:p w14:paraId="4BF058D3"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7</w:t>
            </w:r>
          </w:p>
        </w:tc>
      </w:tr>
      <w:tr w:rsidR="001D2C82" w14:paraId="4CB5E2E4" w14:textId="77777777">
        <w:trPr>
          <w:trHeight w:val="20"/>
        </w:trPr>
        <w:tc>
          <w:tcPr>
            <w:tcW w:w="8789" w:type="dxa"/>
          </w:tcPr>
          <w:p w14:paraId="4B4334C6"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Общий</w:t>
            </w:r>
            <w:r>
              <w:rPr>
                <w:rFonts w:ascii="Mongolian Baiti" w:hAnsi="Mongolian Baiti" w:cs="Mongolian Baiti"/>
                <w:color w:val="000000"/>
                <w:sz w:val="28"/>
                <w:szCs w:val="28"/>
              </w:rPr>
              <w:t xml:space="preserve"> </w:t>
            </w:r>
            <w:r>
              <w:rPr>
                <w:rFonts w:cs="Calibri"/>
                <w:color w:val="000000"/>
                <w:sz w:val="28"/>
                <w:szCs w:val="28"/>
              </w:rPr>
              <w:t>объем</w:t>
            </w:r>
            <w:r>
              <w:rPr>
                <w:rFonts w:ascii="Mongolian Baiti" w:hAnsi="Mongolian Baiti" w:cs="Mongolian Baiti"/>
                <w:color w:val="000000"/>
                <w:sz w:val="28"/>
                <w:szCs w:val="28"/>
              </w:rPr>
              <w:t xml:space="preserve"> </w:t>
            </w:r>
            <w:r>
              <w:rPr>
                <w:rFonts w:cs="Calibri"/>
                <w:color w:val="000000"/>
                <w:sz w:val="28"/>
                <w:szCs w:val="28"/>
              </w:rPr>
              <w:t>ОП</w:t>
            </w:r>
            <w:r>
              <w:rPr>
                <w:rFonts w:ascii="Mongolian Baiti" w:hAnsi="Mongolian Baiti" w:cs="Mongolian Baiti"/>
                <w:color w:val="000000"/>
                <w:sz w:val="28"/>
                <w:szCs w:val="28"/>
              </w:rPr>
              <w:t xml:space="preserve">, </w:t>
            </w:r>
            <w:r>
              <w:rPr>
                <w:rFonts w:cs="Calibri"/>
                <w:color w:val="000000"/>
                <w:sz w:val="28"/>
                <w:szCs w:val="28"/>
              </w:rPr>
              <w:t>продолжительность</w:t>
            </w:r>
            <w:r>
              <w:rPr>
                <w:rFonts w:ascii="Mongolian Baiti" w:hAnsi="Mongolian Baiti" w:cs="Mongolian Baiti"/>
                <w:color w:val="000000"/>
                <w:sz w:val="28"/>
                <w:szCs w:val="28"/>
              </w:rPr>
              <w:t xml:space="preserve"> </w:t>
            </w:r>
            <w:r>
              <w:rPr>
                <w:rFonts w:cs="Calibri"/>
                <w:color w:val="000000"/>
                <w:sz w:val="28"/>
                <w:szCs w:val="28"/>
              </w:rPr>
              <w:t>каждого</w:t>
            </w:r>
            <w:r>
              <w:rPr>
                <w:rFonts w:ascii="Mongolian Baiti" w:hAnsi="Mongolian Baiti" w:cs="Mongolian Baiti"/>
                <w:color w:val="000000"/>
                <w:sz w:val="28"/>
                <w:szCs w:val="28"/>
              </w:rPr>
              <w:t xml:space="preserve"> </w:t>
            </w:r>
            <w:r>
              <w:rPr>
                <w:rFonts w:cs="Calibri"/>
                <w:color w:val="000000"/>
                <w:sz w:val="28"/>
                <w:szCs w:val="28"/>
              </w:rPr>
              <w:t>года</w:t>
            </w:r>
            <w:r>
              <w:rPr>
                <w:rFonts w:ascii="Mongolian Baiti" w:hAnsi="Mongolian Baiti" w:cs="Mongolian Baiti"/>
                <w:color w:val="000000"/>
                <w:sz w:val="28"/>
                <w:szCs w:val="28"/>
              </w:rPr>
              <w:t xml:space="preserve"> </w:t>
            </w:r>
            <w:r>
              <w:rPr>
                <w:rFonts w:cs="Calibri"/>
                <w:color w:val="000000"/>
                <w:sz w:val="28"/>
                <w:szCs w:val="28"/>
              </w:rPr>
              <w:t>обучения</w:t>
            </w:r>
          </w:p>
        </w:tc>
        <w:tc>
          <w:tcPr>
            <w:tcW w:w="963" w:type="dxa"/>
          </w:tcPr>
          <w:p w14:paraId="6C4C7874"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7</w:t>
            </w:r>
          </w:p>
        </w:tc>
      </w:tr>
      <w:tr w:rsidR="001D2C82" w14:paraId="4C16A3C9" w14:textId="77777777">
        <w:trPr>
          <w:trHeight w:val="20"/>
        </w:trPr>
        <w:tc>
          <w:tcPr>
            <w:tcW w:w="8789" w:type="dxa"/>
          </w:tcPr>
          <w:p w14:paraId="78CE1C44" w14:textId="77777777" w:rsidR="001D2C82" w:rsidRDefault="00000000">
            <w:pPr>
              <w:spacing w:line="276" w:lineRule="auto"/>
              <w:ind w:firstLine="29"/>
              <w:jc w:val="both"/>
              <w:rPr>
                <w:rFonts w:ascii="Mongolian Baiti" w:hAnsi="Mongolian Baiti" w:cs="Mongolian Baiti"/>
                <w:color w:val="000000"/>
                <w:sz w:val="28"/>
                <w:szCs w:val="28"/>
              </w:rPr>
            </w:pPr>
            <w:r>
              <w:rPr>
                <w:rFonts w:cs="Calibri"/>
                <w:color w:val="000000"/>
                <w:sz w:val="28"/>
                <w:szCs w:val="28"/>
              </w:rPr>
              <w:t>Уровень</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161F5BEF"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8</w:t>
            </w:r>
          </w:p>
        </w:tc>
      </w:tr>
      <w:tr w:rsidR="001D2C82" w14:paraId="4FBE30B6" w14:textId="77777777">
        <w:trPr>
          <w:trHeight w:val="20"/>
        </w:trPr>
        <w:tc>
          <w:tcPr>
            <w:tcW w:w="8789" w:type="dxa"/>
          </w:tcPr>
          <w:p w14:paraId="1B962632" w14:textId="77777777" w:rsidR="001D2C82" w:rsidRDefault="00000000">
            <w:pPr>
              <w:spacing w:line="276" w:lineRule="auto"/>
              <w:ind w:firstLine="29"/>
              <w:jc w:val="both"/>
              <w:rPr>
                <w:rFonts w:ascii="Mongolian Baiti" w:hAnsi="Mongolian Baiti" w:cs="Mongolian Baiti"/>
                <w:color w:val="000000"/>
                <w:sz w:val="28"/>
                <w:szCs w:val="28"/>
              </w:rPr>
            </w:pPr>
            <w:r>
              <w:rPr>
                <w:rFonts w:ascii="Mongolian Baiti" w:hAnsi="Mongolian Baiti" w:cs="Mongolian Baiti"/>
                <w:color w:val="000000"/>
                <w:sz w:val="28"/>
                <w:szCs w:val="28"/>
              </w:rPr>
              <w:t xml:space="preserve">1.2 </w:t>
            </w:r>
            <w:r>
              <w:rPr>
                <w:rFonts w:cs="Calibri"/>
                <w:color w:val="000000"/>
                <w:sz w:val="28"/>
                <w:szCs w:val="28"/>
              </w:rPr>
              <w:t>Цель</w:t>
            </w:r>
            <w:r>
              <w:rPr>
                <w:rFonts w:ascii="Mongolian Baiti" w:hAnsi="Mongolian Baiti" w:cs="Mongolian Baiti"/>
                <w:color w:val="000000"/>
                <w:sz w:val="28"/>
                <w:szCs w:val="28"/>
              </w:rPr>
              <w:t xml:space="preserve"> </w:t>
            </w:r>
            <w:r>
              <w:rPr>
                <w:rFonts w:cs="Calibri"/>
                <w:color w:val="000000"/>
                <w:sz w:val="28"/>
                <w:szCs w:val="28"/>
              </w:rPr>
              <w:t>и</w:t>
            </w:r>
            <w:r>
              <w:rPr>
                <w:rFonts w:ascii="Mongolian Baiti" w:hAnsi="Mongolian Baiti" w:cs="Mongolian Baiti"/>
                <w:color w:val="000000"/>
                <w:sz w:val="28"/>
                <w:szCs w:val="28"/>
              </w:rPr>
              <w:t xml:space="preserve"> </w:t>
            </w:r>
            <w:r>
              <w:rPr>
                <w:rFonts w:cs="Calibri"/>
                <w:color w:val="000000"/>
                <w:sz w:val="28"/>
                <w:szCs w:val="28"/>
              </w:rPr>
              <w:t>задачи</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6A440D46"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15</w:t>
            </w:r>
          </w:p>
        </w:tc>
      </w:tr>
      <w:tr w:rsidR="001D2C82" w14:paraId="1A8C1CC0" w14:textId="77777777">
        <w:trPr>
          <w:trHeight w:val="20"/>
        </w:trPr>
        <w:tc>
          <w:tcPr>
            <w:tcW w:w="8789" w:type="dxa"/>
          </w:tcPr>
          <w:p w14:paraId="4E5FA0BD" w14:textId="77777777" w:rsidR="001D2C82" w:rsidRDefault="00000000">
            <w:pPr>
              <w:ind w:firstLine="29"/>
              <w:jc w:val="both"/>
              <w:rPr>
                <w:rFonts w:ascii="Mongolian Baiti" w:hAnsi="Mongolian Baiti" w:cs="Mongolian Baiti"/>
                <w:color w:val="000000"/>
                <w:sz w:val="28"/>
                <w:szCs w:val="28"/>
              </w:rPr>
            </w:pPr>
            <w:r>
              <w:rPr>
                <w:rFonts w:cs="Calibri"/>
                <w:color w:val="000000"/>
                <w:sz w:val="28"/>
                <w:szCs w:val="28"/>
              </w:rPr>
              <w:t>Основные</w:t>
            </w:r>
            <w:r>
              <w:rPr>
                <w:rFonts w:ascii="Mongolian Baiti" w:hAnsi="Mongolian Baiti" w:cs="Mongolian Baiti"/>
                <w:color w:val="000000"/>
                <w:sz w:val="28"/>
                <w:szCs w:val="28"/>
              </w:rPr>
              <w:t xml:space="preserve"> </w:t>
            </w:r>
            <w:r>
              <w:rPr>
                <w:rFonts w:cs="Calibri"/>
                <w:color w:val="000000"/>
                <w:sz w:val="28"/>
                <w:szCs w:val="28"/>
              </w:rPr>
              <w:t>принципы</w:t>
            </w:r>
            <w:r>
              <w:rPr>
                <w:rFonts w:ascii="Mongolian Baiti" w:hAnsi="Mongolian Baiti" w:cs="Mongolian Baiti"/>
                <w:color w:val="000000"/>
                <w:sz w:val="28"/>
                <w:szCs w:val="28"/>
              </w:rPr>
              <w:t xml:space="preserve"> </w:t>
            </w:r>
            <w:r>
              <w:rPr>
                <w:rFonts w:cs="Calibri"/>
                <w:color w:val="000000"/>
                <w:sz w:val="28"/>
                <w:szCs w:val="28"/>
              </w:rPr>
              <w:t>реализации</w:t>
            </w:r>
            <w:r>
              <w:rPr>
                <w:rFonts w:ascii="Mongolian Baiti" w:hAnsi="Mongolian Baiti" w:cs="Mongolian Baiti"/>
                <w:color w:val="000000"/>
                <w:sz w:val="28"/>
                <w:szCs w:val="28"/>
              </w:rPr>
              <w:t xml:space="preserve"> </w:t>
            </w:r>
            <w:r>
              <w:rPr>
                <w:rFonts w:cs="Calibri"/>
                <w:color w:val="000000"/>
                <w:sz w:val="28"/>
                <w:szCs w:val="28"/>
              </w:rPr>
              <w:t>образовательной</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45A65EB5"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17</w:t>
            </w:r>
          </w:p>
        </w:tc>
      </w:tr>
      <w:tr w:rsidR="001D2C82" w14:paraId="008CB1DE" w14:textId="77777777">
        <w:trPr>
          <w:trHeight w:val="20"/>
        </w:trPr>
        <w:tc>
          <w:tcPr>
            <w:tcW w:w="8789" w:type="dxa"/>
          </w:tcPr>
          <w:p w14:paraId="0C37A0CF" w14:textId="77777777" w:rsidR="001D2C82" w:rsidRDefault="00000000">
            <w:pPr>
              <w:ind w:firstLine="29"/>
              <w:jc w:val="both"/>
              <w:rPr>
                <w:rFonts w:ascii="Mongolian Baiti" w:hAnsi="Mongolian Baiti" w:cs="Mongolian Baiti"/>
                <w:color w:val="000000"/>
                <w:sz w:val="28"/>
                <w:szCs w:val="28"/>
              </w:rPr>
            </w:pPr>
            <w:r>
              <w:rPr>
                <w:rFonts w:cs="Calibri"/>
                <w:color w:val="000000"/>
                <w:sz w:val="28"/>
                <w:szCs w:val="28"/>
              </w:rPr>
              <w:t>Формы</w:t>
            </w:r>
            <w:r>
              <w:rPr>
                <w:rFonts w:ascii="Mongolian Baiti" w:hAnsi="Mongolian Baiti" w:cs="Mongolian Baiti"/>
                <w:color w:val="000000"/>
                <w:sz w:val="28"/>
                <w:szCs w:val="28"/>
              </w:rPr>
              <w:t xml:space="preserve"> </w:t>
            </w:r>
            <w:r>
              <w:rPr>
                <w:rFonts w:cs="Calibri"/>
                <w:color w:val="000000"/>
                <w:sz w:val="28"/>
                <w:szCs w:val="28"/>
              </w:rPr>
              <w:t>и</w:t>
            </w:r>
            <w:r>
              <w:rPr>
                <w:rFonts w:ascii="Mongolian Baiti" w:hAnsi="Mongolian Baiti" w:cs="Mongolian Baiti"/>
                <w:color w:val="000000"/>
                <w:sz w:val="28"/>
                <w:szCs w:val="28"/>
              </w:rPr>
              <w:t xml:space="preserve"> </w:t>
            </w:r>
            <w:r>
              <w:rPr>
                <w:rFonts w:cs="Calibri"/>
                <w:color w:val="000000"/>
                <w:sz w:val="28"/>
                <w:szCs w:val="28"/>
              </w:rPr>
              <w:t>методы</w:t>
            </w:r>
            <w:r>
              <w:rPr>
                <w:rFonts w:ascii="Mongolian Baiti" w:hAnsi="Mongolian Baiti" w:cs="Mongolian Baiti"/>
                <w:color w:val="000000"/>
                <w:sz w:val="28"/>
                <w:szCs w:val="28"/>
              </w:rPr>
              <w:t xml:space="preserve"> </w:t>
            </w:r>
            <w:r>
              <w:rPr>
                <w:rFonts w:cs="Calibri"/>
                <w:color w:val="000000"/>
                <w:sz w:val="28"/>
                <w:szCs w:val="28"/>
              </w:rPr>
              <w:t>организации</w:t>
            </w:r>
            <w:r>
              <w:rPr>
                <w:rFonts w:ascii="Mongolian Baiti" w:hAnsi="Mongolian Baiti" w:cs="Mongolian Baiti"/>
                <w:color w:val="000000"/>
                <w:sz w:val="28"/>
                <w:szCs w:val="28"/>
              </w:rPr>
              <w:t xml:space="preserve"> </w:t>
            </w:r>
            <w:r>
              <w:rPr>
                <w:rFonts w:cs="Calibri"/>
                <w:color w:val="000000"/>
                <w:sz w:val="28"/>
                <w:szCs w:val="28"/>
              </w:rPr>
              <w:t>образовательного</w:t>
            </w:r>
            <w:r>
              <w:rPr>
                <w:rFonts w:ascii="Mongolian Baiti" w:hAnsi="Mongolian Baiti" w:cs="Mongolian Baiti"/>
                <w:color w:val="000000"/>
                <w:sz w:val="28"/>
                <w:szCs w:val="28"/>
              </w:rPr>
              <w:t xml:space="preserve"> </w:t>
            </w:r>
            <w:r>
              <w:rPr>
                <w:rFonts w:cs="Calibri"/>
                <w:color w:val="000000"/>
                <w:sz w:val="28"/>
                <w:szCs w:val="28"/>
              </w:rPr>
              <w:t>процесса</w:t>
            </w:r>
          </w:p>
        </w:tc>
        <w:tc>
          <w:tcPr>
            <w:tcW w:w="963" w:type="dxa"/>
          </w:tcPr>
          <w:p w14:paraId="4D20DB5F"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18</w:t>
            </w:r>
          </w:p>
        </w:tc>
      </w:tr>
      <w:tr w:rsidR="001D2C82" w14:paraId="621123B8" w14:textId="77777777">
        <w:trPr>
          <w:trHeight w:val="20"/>
        </w:trPr>
        <w:tc>
          <w:tcPr>
            <w:tcW w:w="8789" w:type="dxa"/>
          </w:tcPr>
          <w:p w14:paraId="309049C5" w14:textId="77777777" w:rsidR="001D2C82" w:rsidRDefault="00000000">
            <w:pPr>
              <w:ind w:firstLine="29"/>
              <w:jc w:val="both"/>
              <w:rPr>
                <w:rFonts w:ascii="Mongolian Baiti" w:hAnsi="Mongolian Baiti" w:cs="Mongolian Baiti"/>
                <w:color w:val="000000"/>
                <w:sz w:val="28"/>
                <w:szCs w:val="28"/>
              </w:rPr>
            </w:pPr>
            <w:r>
              <w:rPr>
                <w:rFonts w:cs="Calibri"/>
                <w:color w:val="000000"/>
                <w:sz w:val="28"/>
                <w:szCs w:val="28"/>
              </w:rPr>
              <w:t>Требования</w:t>
            </w:r>
            <w:r>
              <w:rPr>
                <w:rFonts w:ascii="Mongolian Baiti" w:hAnsi="Mongolian Baiti" w:cs="Mongolian Baiti"/>
                <w:color w:val="000000"/>
                <w:sz w:val="28"/>
                <w:szCs w:val="28"/>
              </w:rPr>
              <w:t xml:space="preserve"> </w:t>
            </w:r>
            <w:r>
              <w:rPr>
                <w:rFonts w:cs="Calibri"/>
                <w:color w:val="000000"/>
                <w:sz w:val="28"/>
                <w:szCs w:val="28"/>
              </w:rPr>
              <w:t>к</w:t>
            </w:r>
            <w:r>
              <w:rPr>
                <w:rFonts w:ascii="Mongolian Baiti" w:hAnsi="Mongolian Baiti" w:cs="Mongolian Baiti"/>
                <w:color w:val="000000"/>
                <w:sz w:val="28"/>
                <w:szCs w:val="28"/>
              </w:rPr>
              <w:t xml:space="preserve"> </w:t>
            </w:r>
            <w:r>
              <w:rPr>
                <w:rFonts w:cs="Calibri"/>
                <w:color w:val="000000"/>
                <w:sz w:val="28"/>
                <w:szCs w:val="28"/>
              </w:rPr>
              <w:t>результатам</w:t>
            </w:r>
            <w:r>
              <w:rPr>
                <w:rFonts w:ascii="Mongolian Baiti" w:hAnsi="Mongolian Baiti" w:cs="Mongolian Baiti"/>
                <w:color w:val="000000"/>
                <w:sz w:val="28"/>
                <w:szCs w:val="28"/>
              </w:rPr>
              <w:t xml:space="preserve"> </w:t>
            </w:r>
            <w:r>
              <w:rPr>
                <w:rFonts w:cs="Calibri"/>
                <w:color w:val="000000"/>
                <w:sz w:val="28"/>
                <w:szCs w:val="28"/>
              </w:rPr>
              <w:t>освоения</w:t>
            </w:r>
            <w:r>
              <w:rPr>
                <w:rFonts w:ascii="Mongolian Baiti" w:hAnsi="Mongolian Baiti" w:cs="Mongolian Baiti"/>
                <w:color w:val="000000"/>
                <w:sz w:val="28"/>
                <w:szCs w:val="28"/>
              </w:rPr>
              <w:t xml:space="preserve"> </w:t>
            </w:r>
            <w:r>
              <w:rPr>
                <w:rFonts w:cs="Calibri"/>
                <w:color w:val="000000"/>
                <w:sz w:val="28"/>
                <w:szCs w:val="28"/>
              </w:rPr>
              <w:t>образовательной</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2A6AE648"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20</w:t>
            </w:r>
          </w:p>
        </w:tc>
      </w:tr>
      <w:tr w:rsidR="001D2C82" w14:paraId="24744F05" w14:textId="77777777">
        <w:trPr>
          <w:trHeight w:val="20"/>
        </w:trPr>
        <w:tc>
          <w:tcPr>
            <w:tcW w:w="8789" w:type="dxa"/>
          </w:tcPr>
          <w:p w14:paraId="46943DF2" w14:textId="77777777" w:rsidR="001D2C82" w:rsidRDefault="00000000">
            <w:pPr>
              <w:ind w:firstLine="29"/>
              <w:jc w:val="both"/>
              <w:rPr>
                <w:rFonts w:ascii="Mongolian Baiti" w:hAnsi="Mongolian Baiti" w:cs="Mongolian Baiti"/>
                <w:color w:val="000000"/>
                <w:sz w:val="28"/>
                <w:szCs w:val="28"/>
              </w:rPr>
            </w:pPr>
            <w:r>
              <w:rPr>
                <w:rFonts w:cs="Calibri"/>
                <w:color w:val="000000"/>
                <w:sz w:val="28"/>
                <w:szCs w:val="28"/>
              </w:rPr>
              <w:t>Формы</w:t>
            </w:r>
            <w:r>
              <w:rPr>
                <w:rFonts w:ascii="Mongolian Baiti" w:hAnsi="Mongolian Baiti" w:cs="Mongolian Baiti"/>
                <w:color w:val="000000"/>
                <w:sz w:val="28"/>
                <w:szCs w:val="28"/>
              </w:rPr>
              <w:t xml:space="preserve"> </w:t>
            </w:r>
            <w:r>
              <w:rPr>
                <w:rFonts w:cs="Calibri"/>
                <w:color w:val="000000"/>
                <w:sz w:val="28"/>
                <w:szCs w:val="28"/>
              </w:rPr>
              <w:t>подведения</w:t>
            </w:r>
            <w:r>
              <w:rPr>
                <w:rFonts w:ascii="Mongolian Baiti" w:hAnsi="Mongolian Baiti" w:cs="Mongolian Baiti"/>
                <w:color w:val="000000"/>
                <w:sz w:val="28"/>
                <w:szCs w:val="28"/>
              </w:rPr>
              <w:t xml:space="preserve"> </w:t>
            </w:r>
            <w:r>
              <w:rPr>
                <w:rFonts w:cs="Calibri"/>
                <w:color w:val="000000"/>
                <w:sz w:val="28"/>
                <w:szCs w:val="28"/>
              </w:rPr>
              <w:t>итогов</w:t>
            </w:r>
            <w:r>
              <w:rPr>
                <w:rFonts w:ascii="Mongolian Baiti" w:hAnsi="Mongolian Baiti" w:cs="Mongolian Baiti"/>
                <w:color w:val="000000"/>
                <w:sz w:val="28"/>
                <w:szCs w:val="28"/>
              </w:rPr>
              <w:t xml:space="preserve"> </w:t>
            </w:r>
            <w:r>
              <w:rPr>
                <w:rFonts w:cs="Calibri"/>
                <w:color w:val="000000"/>
                <w:sz w:val="28"/>
                <w:szCs w:val="28"/>
              </w:rPr>
              <w:t>реализации</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401944E1"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23</w:t>
            </w:r>
          </w:p>
        </w:tc>
      </w:tr>
      <w:tr w:rsidR="001D2C82" w14:paraId="4B59B10A" w14:textId="77777777">
        <w:trPr>
          <w:trHeight w:val="20"/>
        </w:trPr>
        <w:tc>
          <w:tcPr>
            <w:tcW w:w="8789" w:type="dxa"/>
          </w:tcPr>
          <w:p w14:paraId="1D084025" w14:textId="77777777" w:rsidR="001D2C82" w:rsidRDefault="00000000">
            <w:pPr>
              <w:ind w:firstLine="29"/>
              <w:jc w:val="both"/>
              <w:rPr>
                <w:rFonts w:ascii="Mongolian Baiti" w:hAnsi="Mongolian Baiti" w:cs="Mongolian Baiti"/>
                <w:color w:val="000000"/>
                <w:sz w:val="28"/>
                <w:szCs w:val="28"/>
              </w:rPr>
            </w:pPr>
            <w:r>
              <w:rPr>
                <w:rFonts w:ascii="Mongolian Baiti" w:hAnsi="Mongolian Baiti" w:cs="Mongolian Baiti"/>
                <w:color w:val="000000"/>
                <w:sz w:val="28"/>
                <w:szCs w:val="28"/>
              </w:rPr>
              <w:t xml:space="preserve">2. </w:t>
            </w:r>
            <w:r>
              <w:rPr>
                <w:rFonts w:cs="Calibri"/>
                <w:color w:val="000000"/>
                <w:sz w:val="28"/>
                <w:szCs w:val="28"/>
              </w:rPr>
              <w:t>Содержание</w:t>
            </w:r>
            <w:r>
              <w:rPr>
                <w:rFonts w:ascii="Mongolian Baiti" w:hAnsi="Mongolian Baiti" w:cs="Mongolian Baiti"/>
                <w:color w:val="000000"/>
                <w:sz w:val="28"/>
                <w:szCs w:val="28"/>
              </w:rPr>
              <w:t xml:space="preserve"> </w:t>
            </w:r>
            <w:r>
              <w:rPr>
                <w:rFonts w:cs="Calibri"/>
                <w:color w:val="000000"/>
                <w:sz w:val="28"/>
                <w:szCs w:val="28"/>
              </w:rPr>
              <w:t>общеразвивающей</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6091904D"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24</w:t>
            </w:r>
          </w:p>
        </w:tc>
      </w:tr>
      <w:tr w:rsidR="001D2C82" w14:paraId="5DD0A729" w14:textId="77777777">
        <w:trPr>
          <w:trHeight w:val="20"/>
        </w:trPr>
        <w:tc>
          <w:tcPr>
            <w:tcW w:w="8789" w:type="dxa"/>
          </w:tcPr>
          <w:p w14:paraId="4AE9A905" w14:textId="77777777" w:rsidR="001D2C82" w:rsidRDefault="00000000">
            <w:pPr>
              <w:ind w:firstLine="29"/>
              <w:jc w:val="both"/>
              <w:rPr>
                <w:rFonts w:ascii="Mongolian Baiti" w:hAnsi="Mongolian Baiti" w:cs="Mongolian Baiti"/>
                <w:color w:val="000000"/>
                <w:sz w:val="28"/>
                <w:szCs w:val="28"/>
              </w:rPr>
            </w:pPr>
            <w:r>
              <w:rPr>
                <w:rFonts w:ascii="Mongolian Baiti" w:hAnsi="Mongolian Baiti" w:cs="Mongolian Baiti"/>
                <w:color w:val="000000"/>
                <w:sz w:val="28"/>
                <w:szCs w:val="28"/>
              </w:rPr>
              <w:t xml:space="preserve">2.1. </w:t>
            </w:r>
            <w:r>
              <w:rPr>
                <w:rFonts w:cs="Calibri"/>
                <w:color w:val="000000"/>
                <w:sz w:val="28"/>
                <w:szCs w:val="28"/>
              </w:rPr>
              <w:t>Учебный</w:t>
            </w:r>
            <w:r>
              <w:rPr>
                <w:rFonts w:ascii="Mongolian Baiti" w:hAnsi="Mongolian Baiti" w:cs="Mongolian Baiti"/>
                <w:color w:val="000000"/>
                <w:sz w:val="28"/>
                <w:szCs w:val="28"/>
              </w:rPr>
              <w:t xml:space="preserve"> (</w:t>
            </w:r>
            <w:r>
              <w:rPr>
                <w:rFonts w:cs="Calibri"/>
                <w:color w:val="000000"/>
                <w:sz w:val="28"/>
                <w:szCs w:val="28"/>
              </w:rPr>
              <w:t>тематический</w:t>
            </w:r>
            <w:r>
              <w:rPr>
                <w:rFonts w:ascii="Mongolian Baiti" w:hAnsi="Mongolian Baiti" w:cs="Mongolian Baiti"/>
                <w:color w:val="000000"/>
                <w:sz w:val="28"/>
                <w:szCs w:val="28"/>
              </w:rPr>
              <w:t xml:space="preserve">) </w:t>
            </w:r>
            <w:r>
              <w:rPr>
                <w:rFonts w:cs="Calibri"/>
                <w:color w:val="000000"/>
                <w:sz w:val="28"/>
                <w:szCs w:val="28"/>
              </w:rPr>
              <w:t>план</w:t>
            </w:r>
            <w:r>
              <w:rPr>
                <w:rFonts w:ascii="Mongolian Baiti" w:hAnsi="Mongolian Baiti" w:cs="Mongolian Baiti"/>
                <w:color w:val="000000"/>
                <w:sz w:val="28"/>
                <w:szCs w:val="28"/>
              </w:rPr>
              <w:t xml:space="preserve"> </w:t>
            </w:r>
            <w:r>
              <w:rPr>
                <w:rFonts w:cs="Calibri"/>
                <w:color w:val="000000"/>
                <w:sz w:val="28"/>
                <w:szCs w:val="28"/>
              </w:rPr>
              <w:t>первый</w:t>
            </w:r>
            <w:r>
              <w:rPr>
                <w:rFonts w:ascii="Mongolian Baiti" w:hAnsi="Mongolian Baiti" w:cs="Mongolian Baiti"/>
                <w:color w:val="000000"/>
                <w:sz w:val="28"/>
                <w:szCs w:val="28"/>
              </w:rPr>
              <w:t xml:space="preserve"> </w:t>
            </w:r>
            <w:r>
              <w:rPr>
                <w:rFonts w:cs="Calibri"/>
                <w:color w:val="000000"/>
                <w:sz w:val="28"/>
                <w:szCs w:val="28"/>
              </w:rPr>
              <w:t>год</w:t>
            </w:r>
            <w:r>
              <w:rPr>
                <w:rFonts w:ascii="Mongolian Baiti" w:hAnsi="Mongolian Baiti" w:cs="Mongolian Baiti"/>
                <w:color w:val="000000"/>
                <w:sz w:val="28"/>
                <w:szCs w:val="28"/>
              </w:rPr>
              <w:t xml:space="preserve"> </w:t>
            </w:r>
            <w:r>
              <w:rPr>
                <w:rFonts w:cs="Calibri"/>
                <w:color w:val="000000"/>
                <w:sz w:val="28"/>
                <w:szCs w:val="28"/>
              </w:rPr>
              <w:t>обучения</w:t>
            </w:r>
          </w:p>
        </w:tc>
        <w:tc>
          <w:tcPr>
            <w:tcW w:w="963" w:type="dxa"/>
          </w:tcPr>
          <w:p w14:paraId="0105FD3C"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24</w:t>
            </w:r>
          </w:p>
        </w:tc>
      </w:tr>
      <w:tr w:rsidR="001D2C82" w14:paraId="4C769E0E" w14:textId="77777777">
        <w:trPr>
          <w:trHeight w:val="20"/>
        </w:trPr>
        <w:tc>
          <w:tcPr>
            <w:tcW w:w="8789" w:type="dxa"/>
          </w:tcPr>
          <w:p w14:paraId="28A9AADC" w14:textId="77777777" w:rsidR="001D2C82" w:rsidRDefault="00000000">
            <w:pPr>
              <w:ind w:firstLine="29"/>
              <w:jc w:val="both"/>
              <w:rPr>
                <w:rFonts w:ascii="Mongolian Baiti" w:hAnsi="Mongolian Baiti" w:cs="Mongolian Baiti"/>
                <w:color w:val="000000"/>
                <w:sz w:val="28"/>
                <w:szCs w:val="28"/>
              </w:rPr>
            </w:pPr>
            <w:r>
              <w:rPr>
                <w:rFonts w:cs="Calibri"/>
                <w:color w:val="000000"/>
                <w:sz w:val="28"/>
                <w:szCs w:val="28"/>
              </w:rPr>
              <w:t>Содержание</w:t>
            </w:r>
            <w:r>
              <w:rPr>
                <w:rFonts w:ascii="Mongolian Baiti" w:hAnsi="Mongolian Baiti" w:cs="Mongolian Baiti"/>
                <w:color w:val="000000"/>
                <w:sz w:val="28"/>
                <w:szCs w:val="28"/>
              </w:rPr>
              <w:t xml:space="preserve"> </w:t>
            </w:r>
            <w:r>
              <w:rPr>
                <w:rFonts w:cs="Calibri"/>
                <w:color w:val="000000"/>
                <w:sz w:val="28"/>
                <w:szCs w:val="28"/>
              </w:rPr>
              <w:t>учебного</w:t>
            </w:r>
            <w:r>
              <w:rPr>
                <w:rFonts w:ascii="Mongolian Baiti" w:hAnsi="Mongolian Baiti" w:cs="Mongolian Baiti"/>
                <w:color w:val="000000"/>
                <w:sz w:val="28"/>
                <w:szCs w:val="28"/>
              </w:rPr>
              <w:t xml:space="preserve"> </w:t>
            </w:r>
            <w:r>
              <w:rPr>
                <w:rFonts w:cs="Calibri"/>
                <w:color w:val="000000"/>
                <w:sz w:val="28"/>
                <w:szCs w:val="28"/>
              </w:rPr>
              <w:t>плана</w:t>
            </w:r>
            <w:r>
              <w:rPr>
                <w:rFonts w:ascii="Mongolian Baiti" w:hAnsi="Mongolian Baiti" w:cs="Mongolian Baiti"/>
                <w:color w:val="000000"/>
                <w:sz w:val="28"/>
                <w:szCs w:val="28"/>
              </w:rPr>
              <w:t xml:space="preserve"> </w:t>
            </w:r>
          </w:p>
        </w:tc>
        <w:tc>
          <w:tcPr>
            <w:tcW w:w="963" w:type="dxa"/>
          </w:tcPr>
          <w:p w14:paraId="100C8C7F"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25</w:t>
            </w:r>
          </w:p>
        </w:tc>
      </w:tr>
      <w:tr w:rsidR="001D2C82" w14:paraId="68FACB2D" w14:textId="77777777">
        <w:trPr>
          <w:trHeight w:val="20"/>
        </w:trPr>
        <w:tc>
          <w:tcPr>
            <w:tcW w:w="8789" w:type="dxa"/>
          </w:tcPr>
          <w:p w14:paraId="7D9A6895" w14:textId="77777777" w:rsidR="001D2C82" w:rsidRDefault="00000000">
            <w:pPr>
              <w:ind w:firstLine="29"/>
              <w:jc w:val="both"/>
              <w:rPr>
                <w:rFonts w:ascii="Mongolian Baiti" w:hAnsi="Mongolian Baiti" w:cs="Mongolian Baiti"/>
                <w:color w:val="000000"/>
                <w:sz w:val="28"/>
                <w:szCs w:val="28"/>
              </w:rPr>
            </w:pPr>
            <w:r>
              <w:rPr>
                <w:rFonts w:cs="Calibri"/>
                <w:color w:val="000000"/>
                <w:sz w:val="28"/>
                <w:szCs w:val="28"/>
              </w:rPr>
              <w:t>Календарный</w:t>
            </w:r>
            <w:r>
              <w:rPr>
                <w:rFonts w:ascii="Mongolian Baiti" w:hAnsi="Mongolian Baiti" w:cs="Mongolian Baiti"/>
                <w:color w:val="000000"/>
                <w:sz w:val="28"/>
                <w:szCs w:val="28"/>
              </w:rPr>
              <w:t xml:space="preserve"> </w:t>
            </w:r>
            <w:r>
              <w:rPr>
                <w:rFonts w:cs="Calibri"/>
                <w:color w:val="000000"/>
                <w:sz w:val="28"/>
                <w:szCs w:val="28"/>
              </w:rPr>
              <w:t>учебный</w:t>
            </w:r>
            <w:r>
              <w:rPr>
                <w:rFonts w:ascii="Mongolian Baiti" w:hAnsi="Mongolian Baiti" w:cs="Mongolian Baiti"/>
                <w:color w:val="000000"/>
                <w:sz w:val="28"/>
                <w:szCs w:val="28"/>
              </w:rPr>
              <w:t xml:space="preserve"> </w:t>
            </w:r>
            <w:r>
              <w:rPr>
                <w:rFonts w:cs="Calibri"/>
                <w:color w:val="000000"/>
                <w:sz w:val="28"/>
                <w:szCs w:val="28"/>
              </w:rPr>
              <w:t>график</w:t>
            </w:r>
          </w:p>
        </w:tc>
        <w:tc>
          <w:tcPr>
            <w:tcW w:w="963" w:type="dxa"/>
          </w:tcPr>
          <w:p w14:paraId="27AB12BE"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30</w:t>
            </w:r>
          </w:p>
        </w:tc>
      </w:tr>
      <w:tr w:rsidR="001D2C82" w14:paraId="3B6D4424" w14:textId="77777777">
        <w:trPr>
          <w:trHeight w:val="20"/>
        </w:trPr>
        <w:tc>
          <w:tcPr>
            <w:tcW w:w="8789" w:type="dxa"/>
          </w:tcPr>
          <w:p w14:paraId="78517A7A" w14:textId="77777777" w:rsidR="001D2C82" w:rsidRDefault="00000000">
            <w:pPr>
              <w:ind w:firstLine="29"/>
              <w:jc w:val="both"/>
              <w:rPr>
                <w:rFonts w:ascii="Mongolian Baiti" w:hAnsi="Mongolian Baiti" w:cs="Mongolian Baiti"/>
                <w:color w:val="000000"/>
                <w:sz w:val="28"/>
                <w:szCs w:val="28"/>
              </w:rPr>
            </w:pPr>
            <w:r>
              <w:rPr>
                <w:rFonts w:ascii="Mongolian Baiti" w:hAnsi="Mongolian Baiti" w:cs="Mongolian Baiti"/>
                <w:color w:val="000000"/>
                <w:sz w:val="28"/>
                <w:szCs w:val="28"/>
              </w:rPr>
              <w:t xml:space="preserve">3. </w:t>
            </w:r>
            <w:r>
              <w:rPr>
                <w:rFonts w:cs="Calibri"/>
                <w:color w:val="000000"/>
                <w:sz w:val="28"/>
                <w:szCs w:val="28"/>
              </w:rPr>
              <w:t>Организационно</w:t>
            </w:r>
            <w:r>
              <w:rPr>
                <w:rFonts w:ascii="Mongolian Baiti" w:hAnsi="Mongolian Baiti" w:cs="Mongolian Baiti"/>
                <w:color w:val="000000"/>
                <w:sz w:val="28"/>
                <w:szCs w:val="28"/>
              </w:rPr>
              <w:t>-</w:t>
            </w:r>
            <w:r>
              <w:rPr>
                <w:rFonts w:cs="Calibri"/>
                <w:color w:val="000000"/>
                <w:sz w:val="28"/>
                <w:szCs w:val="28"/>
              </w:rPr>
              <w:t>педагогические</w:t>
            </w:r>
            <w:r>
              <w:rPr>
                <w:rFonts w:ascii="Mongolian Baiti" w:hAnsi="Mongolian Baiti" w:cs="Mongolian Baiti"/>
                <w:color w:val="000000"/>
                <w:sz w:val="28"/>
                <w:szCs w:val="28"/>
              </w:rPr>
              <w:t xml:space="preserve"> </w:t>
            </w:r>
            <w:r>
              <w:rPr>
                <w:rFonts w:cs="Calibri"/>
                <w:color w:val="000000"/>
                <w:sz w:val="28"/>
                <w:szCs w:val="28"/>
              </w:rPr>
              <w:t>условия</w:t>
            </w:r>
          </w:p>
        </w:tc>
        <w:tc>
          <w:tcPr>
            <w:tcW w:w="963" w:type="dxa"/>
          </w:tcPr>
          <w:p w14:paraId="68D48132"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33</w:t>
            </w:r>
          </w:p>
        </w:tc>
      </w:tr>
      <w:tr w:rsidR="001D2C82" w14:paraId="26C25595" w14:textId="77777777">
        <w:trPr>
          <w:trHeight w:val="20"/>
        </w:trPr>
        <w:tc>
          <w:tcPr>
            <w:tcW w:w="8789" w:type="dxa"/>
          </w:tcPr>
          <w:p w14:paraId="69DBDEE9" w14:textId="77777777" w:rsidR="001D2C82" w:rsidRDefault="00000000">
            <w:pPr>
              <w:ind w:firstLine="29"/>
              <w:jc w:val="both"/>
              <w:rPr>
                <w:rFonts w:ascii="Mongolian Baiti" w:hAnsi="Mongolian Baiti" w:cs="Mongolian Baiti"/>
                <w:color w:val="000000"/>
                <w:sz w:val="28"/>
                <w:szCs w:val="28"/>
              </w:rPr>
            </w:pPr>
            <w:r>
              <w:rPr>
                <w:rFonts w:ascii="Mongolian Baiti" w:hAnsi="Mongolian Baiti" w:cs="Mongolian Baiti"/>
                <w:color w:val="000000"/>
                <w:sz w:val="28"/>
                <w:szCs w:val="28"/>
              </w:rPr>
              <w:t xml:space="preserve">3.1. </w:t>
            </w:r>
            <w:r>
              <w:rPr>
                <w:rFonts w:cs="Calibri"/>
                <w:color w:val="000000"/>
                <w:sz w:val="28"/>
                <w:szCs w:val="28"/>
              </w:rPr>
              <w:t>Условия</w:t>
            </w:r>
            <w:r>
              <w:rPr>
                <w:rFonts w:ascii="Mongolian Baiti" w:hAnsi="Mongolian Baiti" w:cs="Mongolian Baiti"/>
                <w:color w:val="000000"/>
                <w:sz w:val="28"/>
                <w:szCs w:val="28"/>
              </w:rPr>
              <w:t xml:space="preserve"> </w:t>
            </w:r>
            <w:r>
              <w:rPr>
                <w:rFonts w:cs="Calibri"/>
                <w:color w:val="000000"/>
                <w:sz w:val="28"/>
                <w:szCs w:val="28"/>
              </w:rPr>
              <w:t>реализации</w:t>
            </w:r>
            <w:r>
              <w:rPr>
                <w:rFonts w:ascii="Mongolian Baiti" w:hAnsi="Mongolian Baiti" w:cs="Mongolian Baiti"/>
                <w:color w:val="000000"/>
                <w:sz w:val="28"/>
                <w:szCs w:val="28"/>
              </w:rPr>
              <w:t xml:space="preserve"> </w:t>
            </w:r>
            <w:r>
              <w:rPr>
                <w:rFonts w:cs="Calibri"/>
                <w:color w:val="000000"/>
                <w:sz w:val="28"/>
                <w:szCs w:val="28"/>
              </w:rPr>
              <w:t>программы</w:t>
            </w:r>
          </w:p>
        </w:tc>
        <w:tc>
          <w:tcPr>
            <w:tcW w:w="963" w:type="dxa"/>
          </w:tcPr>
          <w:p w14:paraId="33037593"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34</w:t>
            </w:r>
          </w:p>
        </w:tc>
      </w:tr>
      <w:tr w:rsidR="001D2C82" w14:paraId="2872A48C" w14:textId="77777777">
        <w:trPr>
          <w:trHeight w:val="20"/>
        </w:trPr>
        <w:tc>
          <w:tcPr>
            <w:tcW w:w="8789" w:type="dxa"/>
          </w:tcPr>
          <w:p w14:paraId="0859EC0E" w14:textId="77777777" w:rsidR="001D2C82" w:rsidRDefault="00000000">
            <w:pPr>
              <w:ind w:firstLine="29"/>
              <w:jc w:val="both"/>
              <w:rPr>
                <w:rFonts w:ascii="Mongolian Baiti" w:hAnsi="Mongolian Baiti" w:cs="Mongolian Baiti"/>
                <w:color w:val="000000"/>
                <w:sz w:val="28"/>
                <w:szCs w:val="28"/>
              </w:rPr>
            </w:pPr>
            <w:r>
              <w:rPr>
                <w:rFonts w:ascii="Mongolian Baiti" w:hAnsi="Mongolian Baiti" w:cs="Mongolian Baiti"/>
                <w:color w:val="000000"/>
                <w:sz w:val="28"/>
                <w:szCs w:val="28"/>
              </w:rPr>
              <w:t xml:space="preserve">3.2. </w:t>
            </w:r>
            <w:r>
              <w:rPr>
                <w:rFonts w:cs="Calibri"/>
                <w:color w:val="000000"/>
                <w:sz w:val="28"/>
                <w:szCs w:val="28"/>
              </w:rPr>
              <w:t>Формы</w:t>
            </w:r>
            <w:r>
              <w:rPr>
                <w:rFonts w:ascii="Mongolian Baiti" w:hAnsi="Mongolian Baiti" w:cs="Mongolian Baiti"/>
                <w:color w:val="000000"/>
                <w:sz w:val="28"/>
                <w:szCs w:val="28"/>
              </w:rPr>
              <w:t xml:space="preserve"> </w:t>
            </w:r>
            <w:r>
              <w:rPr>
                <w:rFonts w:cs="Calibri"/>
                <w:color w:val="000000"/>
                <w:sz w:val="28"/>
                <w:szCs w:val="28"/>
              </w:rPr>
              <w:t>аттестации</w:t>
            </w:r>
            <w:r>
              <w:rPr>
                <w:rFonts w:ascii="Mongolian Baiti" w:hAnsi="Mongolian Baiti" w:cs="Mongolian Baiti"/>
                <w:color w:val="000000"/>
                <w:sz w:val="28"/>
                <w:szCs w:val="28"/>
              </w:rPr>
              <w:t>/</w:t>
            </w:r>
            <w:r>
              <w:rPr>
                <w:rFonts w:cs="Calibri"/>
                <w:color w:val="000000"/>
                <w:sz w:val="28"/>
                <w:szCs w:val="28"/>
              </w:rPr>
              <w:t>контроля</w:t>
            </w:r>
            <w:r>
              <w:rPr>
                <w:rFonts w:ascii="Mongolian Baiti" w:hAnsi="Mongolian Baiti" w:cs="Mongolian Baiti"/>
                <w:color w:val="000000"/>
                <w:sz w:val="28"/>
                <w:szCs w:val="28"/>
              </w:rPr>
              <w:t xml:space="preserve"> </w:t>
            </w:r>
            <w:r>
              <w:rPr>
                <w:rFonts w:cs="Calibri"/>
                <w:color w:val="000000"/>
                <w:sz w:val="28"/>
                <w:szCs w:val="28"/>
              </w:rPr>
              <w:t>и</w:t>
            </w:r>
            <w:r>
              <w:rPr>
                <w:rFonts w:ascii="Mongolian Baiti" w:hAnsi="Mongolian Baiti" w:cs="Mongolian Baiti"/>
                <w:color w:val="000000"/>
                <w:sz w:val="28"/>
                <w:szCs w:val="28"/>
              </w:rPr>
              <w:t xml:space="preserve"> </w:t>
            </w:r>
            <w:r>
              <w:rPr>
                <w:rFonts w:cs="Calibri"/>
                <w:color w:val="000000"/>
                <w:sz w:val="28"/>
                <w:szCs w:val="28"/>
              </w:rPr>
              <w:t>оценочные</w:t>
            </w:r>
            <w:r>
              <w:rPr>
                <w:rFonts w:ascii="Mongolian Baiti" w:hAnsi="Mongolian Baiti" w:cs="Mongolian Baiti"/>
                <w:color w:val="000000"/>
                <w:sz w:val="28"/>
                <w:szCs w:val="28"/>
              </w:rPr>
              <w:t xml:space="preserve"> </w:t>
            </w:r>
            <w:r>
              <w:rPr>
                <w:rFonts w:cs="Calibri"/>
                <w:color w:val="000000"/>
                <w:sz w:val="28"/>
                <w:szCs w:val="28"/>
              </w:rPr>
              <w:t>материалы</w:t>
            </w:r>
          </w:p>
        </w:tc>
        <w:tc>
          <w:tcPr>
            <w:tcW w:w="963" w:type="dxa"/>
          </w:tcPr>
          <w:p w14:paraId="7CC18E07"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38</w:t>
            </w:r>
          </w:p>
        </w:tc>
      </w:tr>
      <w:tr w:rsidR="001D2C82" w14:paraId="046A9017" w14:textId="77777777">
        <w:trPr>
          <w:trHeight w:val="20"/>
        </w:trPr>
        <w:tc>
          <w:tcPr>
            <w:tcW w:w="8789" w:type="dxa"/>
          </w:tcPr>
          <w:p w14:paraId="511F4807" w14:textId="77777777" w:rsidR="001D2C82" w:rsidRDefault="00000000">
            <w:pPr>
              <w:ind w:firstLine="29"/>
              <w:jc w:val="both"/>
              <w:rPr>
                <w:rFonts w:ascii="Mongolian Baiti" w:hAnsi="Mongolian Baiti" w:cs="Mongolian Baiti"/>
                <w:color w:val="000000"/>
                <w:sz w:val="28"/>
                <w:szCs w:val="28"/>
              </w:rPr>
            </w:pPr>
            <w:r>
              <w:rPr>
                <w:rFonts w:ascii="Mongolian Baiti" w:hAnsi="Mongolian Baiti" w:cs="Mongolian Baiti"/>
                <w:color w:val="000000"/>
                <w:sz w:val="28"/>
                <w:szCs w:val="28"/>
              </w:rPr>
              <w:t xml:space="preserve">4. </w:t>
            </w:r>
            <w:r>
              <w:rPr>
                <w:rFonts w:cs="Calibri"/>
                <w:color w:val="000000"/>
                <w:sz w:val="28"/>
                <w:szCs w:val="28"/>
              </w:rPr>
              <w:t>Список</w:t>
            </w:r>
            <w:r>
              <w:rPr>
                <w:rFonts w:ascii="Mongolian Baiti" w:hAnsi="Mongolian Baiti" w:cs="Mongolian Baiti"/>
                <w:color w:val="000000"/>
                <w:sz w:val="28"/>
                <w:szCs w:val="28"/>
              </w:rPr>
              <w:t xml:space="preserve"> </w:t>
            </w:r>
            <w:r>
              <w:rPr>
                <w:rFonts w:cs="Calibri"/>
                <w:color w:val="000000"/>
                <w:sz w:val="28"/>
                <w:szCs w:val="28"/>
              </w:rPr>
              <w:t>литературы</w:t>
            </w:r>
          </w:p>
        </w:tc>
        <w:tc>
          <w:tcPr>
            <w:tcW w:w="963" w:type="dxa"/>
          </w:tcPr>
          <w:p w14:paraId="381B2516" w14:textId="77777777" w:rsidR="001D2C82" w:rsidRDefault="00000000">
            <w:pPr>
              <w:spacing w:line="276" w:lineRule="auto"/>
              <w:jc w:val="center"/>
              <w:rPr>
                <w:rFonts w:ascii="Mongolian Baiti" w:hAnsi="Mongolian Baiti" w:cs="Mongolian Baiti"/>
                <w:color w:val="000000"/>
                <w:sz w:val="28"/>
                <w:szCs w:val="28"/>
              </w:rPr>
            </w:pPr>
            <w:r>
              <w:rPr>
                <w:rFonts w:ascii="Mongolian Baiti" w:hAnsi="Mongolian Baiti" w:cs="Mongolian Baiti"/>
                <w:color w:val="000000"/>
                <w:sz w:val="28"/>
                <w:szCs w:val="28"/>
              </w:rPr>
              <w:t>41</w:t>
            </w:r>
          </w:p>
        </w:tc>
      </w:tr>
      <w:tr w:rsidR="001D2C82" w14:paraId="56D36383" w14:textId="77777777">
        <w:trPr>
          <w:trHeight w:val="20"/>
        </w:trPr>
        <w:tc>
          <w:tcPr>
            <w:tcW w:w="8789" w:type="dxa"/>
          </w:tcPr>
          <w:p w14:paraId="072686B2" w14:textId="77777777" w:rsidR="001D2C82" w:rsidRDefault="001D2C82">
            <w:pPr>
              <w:ind w:firstLine="29"/>
              <w:jc w:val="both"/>
              <w:rPr>
                <w:rFonts w:ascii="Mongolian Baiti" w:hAnsi="Mongolian Baiti" w:cs="Mongolian Baiti"/>
                <w:color w:val="000000"/>
                <w:sz w:val="28"/>
                <w:szCs w:val="28"/>
              </w:rPr>
            </w:pPr>
          </w:p>
        </w:tc>
        <w:tc>
          <w:tcPr>
            <w:tcW w:w="963" w:type="dxa"/>
          </w:tcPr>
          <w:p w14:paraId="6C0A00F3" w14:textId="77777777" w:rsidR="001D2C82" w:rsidRDefault="001D2C82">
            <w:pPr>
              <w:spacing w:line="276" w:lineRule="auto"/>
              <w:jc w:val="center"/>
              <w:rPr>
                <w:rFonts w:ascii="Mongolian Baiti" w:hAnsi="Mongolian Baiti" w:cs="Mongolian Baiti"/>
                <w:color w:val="000000"/>
                <w:sz w:val="28"/>
                <w:szCs w:val="28"/>
              </w:rPr>
            </w:pPr>
          </w:p>
        </w:tc>
      </w:tr>
    </w:tbl>
    <w:p w14:paraId="069D6E89" w14:textId="77777777" w:rsidR="001D2C82" w:rsidRDefault="001D2C82">
      <w:pPr>
        <w:spacing w:after="0"/>
        <w:jc w:val="center"/>
        <w:rPr>
          <w:rFonts w:ascii="Mongolian Baiti" w:hAnsi="Mongolian Baiti" w:cs="Mongolian Baiti"/>
          <w:bCs/>
          <w:sz w:val="28"/>
          <w:szCs w:val="28"/>
        </w:rPr>
      </w:pPr>
    </w:p>
    <w:p w14:paraId="60A63E5B" w14:textId="77777777" w:rsidR="001D2C82" w:rsidRDefault="001D2C82">
      <w:pPr>
        <w:spacing w:after="0"/>
        <w:jc w:val="center"/>
        <w:rPr>
          <w:rFonts w:ascii="Times New Roman" w:hAnsi="Times New Roman"/>
          <w:bCs/>
          <w:sz w:val="24"/>
          <w:szCs w:val="24"/>
        </w:rPr>
      </w:pPr>
    </w:p>
    <w:p w14:paraId="64B318ED" w14:textId="77777777" w:rsidR="001D2C82" w:rsidRDefault="001D2C82">
      <w:pPr>
        <w:spacing w:after="0"/>
        <w:jc w:val="center"/>
        <w:rPr>
          <w:rFonts w:ascii="Times New Roman" w:hAnsi="Times New Roman"/>
          <w:bCs/>
          <w:sz w:val="24"/>
          <w:szCs w:val="24"/>
        </w:rPr>
      </w:pPr>
    </w:p>
    <w:p w14:paraId="5BFD3D50" w14:textId="77777777" w:rsidR="001D2C82" w:rsidRDefault="001D2C82" w:rsidP="00410AFE">
      <w:pPr>
        <w:spacing w:after="0"/>
        <w:rPr>
          <w:rFonts w:ascii="Times New Roman" w:hAnsi="Times New Roman"/>
          <w:bCs/>
          <w:sz w:val="24"/>
          <w:szCs w:val="24"/>
        </w:rPr>
      </w:pPr>
    </w:p>
    <w:p w14:paraId="4A3004BA" w14:textId="77777777" w:rsidR="00410AFE" w:rsidRDefault="00410AFE" w:rsidP="00410AFE">
      <w:pPr>
        <w:spacing w:after="0"/>
        <w:rPr>
          <w:rFonts w:ascii="Times New Roman" w:hAnsi="Times New Roman"/>
          <w:bCs/>
          <w:sz w:val="24"/>
          <w:szCs w:val="24"/>
        </w:rPr>
      </w:pPr>
    </w:p>
    <w:p w14:paraId="1D2615B5" w14:textId="77777777" w:rsidR="001D2C82" w:rsidRDefault="00000000">
      <w:pPr>
        <w:shd w:val="clear" w:color="auto" w:fill="FFFFFF"/>
        <w:spacing w:after="0"/>
        <w:ind w:left="4536"/>
        <w:rPr>
          <w:rFonts w:ascii="Times New Roman" w:hAnsi="Times New Roman"/>
          <w:i/>
          <w:sz w:val="28"/>
          <w:szCs w:val="28"/>
        </w:rPr>
      </w:pPr>
      <w:r>
        <w:rPr>
          <w:rFonts w:ascii="Times New Roman" w:hAnsi="Times New Roman"/>
          <w:i/>
          <w:sz w:val="28"/>
          <w:szCs w:val="28"/>
        </w:rPr>
        <w:t>«Искусство актера заключается в речи и в движении тела».</w:t>
      </w:r>
    </w:p>
    <w:p w14:paraId="591B8CF4" w14:textId="77777777" w:rsidR="001D2C82" w:rsidRDefault="00000000">
      <w:pPr>
        <w:shd w:val="clear" w:color="auto" w:fill="FFFFFF"/>
        <w:spacing w:after="0"/>
        <w:jc w:val="right"/>
        <w:rPr>
          <w:rFonts w:ascii="Verdana" w:eastAsia="Times New Roman" w:hAnsi="Verdana"/>
          <w:sz w:val="20"/>
          <w:szCs w:val="20"/>
          <w:lang w:eastAsia="ru-RU"/>
        </w:rPr>
      </w:pPr>
      <w:r>
        <w:rPr>
          <w:rFonts w:ascii="Times New Roman" w:hAnsi="Times New Roman"/>
          <w:sz w:val="28"/>
          <w:szCs w:val="28"/>
        </w:rPr>
        <w:t>И. Гёте</w:t>
      </w:r>
      <w:r>
        <w:rPr>
          <w:rFonts w:ascii="Verdana" w:eastAsia="Times New Roman" w:hAnsi="Verdana"/>
          <w:sz w:val="20"/>
          <w:szCs w:val="20"/>
          <w:lang w:eastAsia="ru-RU"/>
        </w:rPr>
        <w:t>.</w:t>
      </w:r>
    </w:p>
    <w:p w14:paraId="10FB626E" w14:textId="77777777" w:rsidR="001D2C82" w:rsidRDefault="00000000">
      <w:pPr>
        <w:shd w:val="clear" w:color="auto" w:fill="FFFFFF"/>
        <w:spacing w:after="0"/>
        <w:ind w:left="4536"/>
        <w:rPr>
          <w:rFonts w:ascii="Times New Roman" w:eastAsia="Times New Roman" w:hAnsi="Times New Roman"/>
          <w:color w:val="000000"/>
          <w:sz w:val="28"/>
          <w:szCs w:val="27"/>
          <w:shd w:val="clear" w:color="auto" w:fill="FFFFFF"/>
          <w:lang w:eastAsia="ru-RU"/>
        </w:rPr>
      </w:pPr>
      <w:r>
        <w:rPr>
          <w:rFonts w:ascii="Times New Roman" w:eastAsia="Times New Roman" w:hAnsi="Times New Roman"/>
          <w:bCs/>
          <w:i/>
          <w:color w:val="000000"/>
          <w:sz w:val="28"/>
          <w:szCs w:val="27"/>
          <w:lang w:eastAsia="ru-RU"/>
        </w:rPr>
        <w:t>«...Таланты будущих поколений могут быть охраняемы только путем развития и воспитания юных талантов; для этого же необходимо их раннее узнавание».</w:t>
      </w:r>
    </w:p>
    <w:p w14:paraId="16FBDE1F" w14:textId="77777777" w:rsidR="001D2C82" w:rsidRDefault="00000000">
      <w:pPr>
        <w:shd w:val="clear" w:color="auto" w:fill="FFFFFF"/>
        <w:spacing w:after="0"/>
        <w:jc w:val="right"/>
        <w:rPr>
          <w:rFonts w:ascii="Times New Roman" w:eastAsia="Times New Roman" w:hAnsi="Times New Roman"/>
          <w:bCs/>
          <w:color w:val="000000"/>
          <w:sz w:val="28"/>
          <w:szCs w:val="27"/>
          <w:lang w:eastAsia="ru-RU"/>
        </w:rPr>
      </w:pPr>
      <w:r>
        <w:rPr>
          <w:rFonts w:ascii="Times New Roman" w:eastAsia="Times New Roman" w:hAnsi="Times New Roman"/>
          <w:bCs/>
          <w:color w:val="000000"/>
          <w:sz w:val="28"/>
          <w:szCs w:val="27"/>
          <w:lang w:eastAsia="ru-RU"/>
        </w:rPr>
        <w:t xml:space="preserve">Г. </w:t>
      </w:r>
      <w:proofErr w:type="spellStart"/>
      <w:r>
        <w:rPr>
          <w:rFonts w:ascii="Times New Roman" w:eastAsia="Times New Roman" w:hAnsi="Times New Roman"/>
          <w:bCs/>
          <w:color w:val="000000"/>
          <w:sz w:val="28"/>
          <w:szCs w:val="27"/>
          <w:lang w:eastAsia="ru-RU"/>
        </w:rPr>
        <w:t>Ревеш</w:t>
      </w:r>
      <w:proofErr w:type="spellEnd"/>
    </w:p>
    <w:p w14:paraId="5784FBAA" w14:textId="77777777" w:rsidR="001D2C82" w:rsidRDefault="001D2C82">
      <w:pPr>
        <w:pStyle w:val="af0"/>
        <w:spacing w:after="0"/>
        <w:ind w:left="0" w:firstLine="709"/>
        <w:jc w:val="both"/>
        <w:rPr>
          <w:rFonts w:ascii="Times New Roman" w:hAnsi="Times New Roman"/>
          <w:b/>
          <w:sz w:val="28"/>
          <w:szCs w:val="24"/>
        </w:rPr>
      </w:pPr>
    </w:p>
    <w:p w14:paraId="23B78FA3" w14:textId="77777777" w:rsidR="001D2C82" w:rsidRDefault="00000000">
      <w:pPr>
        <w:pStyle w:val="af0"/>
        <w:spacing w:after="0"/>
        <w:ind w:left="0" w:firstLine="709"/>
        <w:jc w:val="both"/>
        <w:rPr>
          <w:rFonts w:ascii="Times New Roman" w:hAnsi="Times New Roman"/>
          <w:b/>
          <w:sz w:val="28"/>
          <w:szCs w:val="24"/>
        </w:rPr>
      </w:pPr>
      <w:r>
        <w:rPr>
          <w:rFonts w:ascii="Times New Roman" w:hAnsi="Times New Roman"/>
          <w:b/>
          <w:sz w:val="28"/>
          <w:szCs w:val="24"/>
        </w:rPr>
        <w:t>Пояснительная записка.</w:t>
      </w:r>
    </w:p>
    <w:p w14:paraId="540E22C0" w14:textId="77777777" w:rsidR="001D2C82" w:rsidRDefault="00000000">
      <w:pPr>
        <w:spacing w:after="0"/>
        <w:ind w:firstLine="709"/>
        <w:jc w:val="both"/>
        <w:rPr>
          <w:rFonts w:ascii="Times New Roman" w:hAnsi="Times New Roman"/>
          <w:sz w:val="28"/>
          <w:szCs w:val="28"/>
        </w:rPr>
      </w:pPr>
      <w:r>
        <w:rPr>
          <w:rFonts w:ascii="Times New Roman" w:hAnsi="Times New Roman"/>
          <w:b/>
          <w:sz w:val="28"/>
          <w:szCs w:val="28"/>
        </w:rPr>
        <w:t>Направленность дополнительной образовательной программы</w:t>
      </w:r>
      <w:r>
        <w:rPr>
          <w:rFonts w:ascii="Times New Roman" w:hAnsi="Times New Roman"/>
          <w:sz w:val="28"/>
          <w:szCs w:val="28"/>
        </w:rPr>
        <w:t>: образовательная программа «Волшебный мир театра» имеет художественную направленность. Программа предусматривает формирование общей культуры и приобщает детей к театральному творчеству.</w:t>
      </w:r>
    </w:p>
    <w:p w14:paraId="3D5804FB" w14:textId="77777777" w:rsidR="001D2C82" w:rsidRDefault="00000000">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Нормативно-правовая основа для разработки и реализации программы</w:t>
      </w:r>
    </w:p>
    <w:p w14:paraId="74C3D3DE" w14:textId="77777777" w:rsidR="001D2C82" w:rsidRDefault="00000000">
      <w:pPr>
        <w:numPr>
          <w:ilvl w:val="0"/>
          <w:numId w:val="14"/>
        </w:numPr>
        <w:tabs>
          <w:tab w:val="left" w:pos="284"/>
        </w:tabs>
        <w:spacing w:after="0"/>
        <w:ind w:left="0" w:firstLine="0"/>
        <w:contextualSpacing/>
        <w:jc w:val="both"/>
        <w:rPr>
          <w:rFonts w:ascii="Times New Roman" w:hAnsi="Times New Roman"/>
          <w:sz w:val="28"/>
          <w:szCs w:val="24"/>
        </w:rPr>
      </w:pPr>
      <w:r>
        <w:rPr>
          <w:rFonts w:ascii="Times New Roman" w:hAnsi="Times New Roman"/>
          <w:sz w:val="28"/>
          <w:szCs w:val="24"/>
        </w:rPr>
        <w:t>Федеральный закон от 29.12.2012 г. № 273-ФЗ «Об образовании в Российской Федерации»;</w:t>
      </w:r>
    </w:p>
    <w:p w14:paraId="17A3DED1" w14:textId="77777777" w:rsidR="001D2C82" w:rsidRDefault="00000000">
      <w:pPr>
        <w:numPr>
          <w:ilvl w:val="0"/>
          <w:numId w:val="14"/>
        </w:numPr>
        <w:tabs>
          <w:tab w:val="left" w:pos="284"/>
        </w:tabs>
        <w:spacing w:after="0"/>
        <w:ind w:left="0" w:firstLine="0"/>
        <w:contextualSpacing/>
        <w:jc w:val="both"/>
        <w:rPr>
          <w:rFonts w:ascii="Times New Roman" w:hAnsi="Times New Roman"/>
          <w:sz w:val="28"/>
          <w:szCs w:val="24"/>
        </w:rPr>
      </w:pPr>
      <w:r>
        <w:rPr>
          <w:rFonts w:ascii="Times New Roman" w:hAnsi="Times New Roman"/>
          <w:sz w:val="28"/>
          <w:szCs w:val="24"/>
        </w:rPr>
        <w:t>Федеральный закон № 124_ФЗ «Об основных гарантиях прав ребенка в Российской Федерации» от 24.07.1998 г. (в редакции от 17.12.2009 г).</w:t>
      </w:r>
    </w:p>
    <w:p w14:paraId="04A7B273" w14:textId="77777777" w:rsidR="001D2C82" w:rsidRDefault="00000000">
      <w:pPr>
        <w:numPr>
          <w:ilvl w:val="0"/>
          <w:numId w:val="14"/>
        </w:numPr>
        <w:tabs>
          <w:tab w:val="left" w:pos="284"/>
        </w:tabs>
        <w:spacing w:after="0"/>
        <w:ind w:left="0" w:firstLine="0"/>
        <w:contextualSpacing/>
        <w:jc w:val="both"/>
        <w:rPr>
          <w:rFonts w:ascii="Times New Roman" w:hAnsi="Times New Roman"/>
          <w:sz w:val="28"/>
          <w:szCs w:val="24"/>
        </w:rPr>
      </w:pPr>
      <w:r>
        <w:rPr>
          <w:rFonts w:ascii="Times New Roman" w:hAnsi="Times New Roman"/>
          <w:sz w:val="28"/>
          <w:szCs w:val="24"/>
        </w:rPr>
        <w:t>Приказ Минпросвещения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14:paraId="307593EF" w14:textId="77777777" w:rsidR="001D2C82" w:rsidRDefault="00000000">
      <w:pPr>
        <w:numPr>
          <w:ilvl w:val="0"/>
          <w:numId w:val="14"/>
        </w:numPr>
        <w:tabs>
          <w:tab w:val="left" w:pos="284"/>
        </w:tabs>
        <w:spacing w:after="0"/>
        <w:ind w:left="0" w:firstLine="0"/>
        <w:contextualSpacing/>
        <w:jc w:val="both"/>
        <w:rPr>
          <w:rFonts w:ascii="Times New Roman" w:hAnsi="Times New Roman"/>
          <w:sz w:val="28"/>
          <w:szCs w:val="24"/>
        </w:rPr>
      </w:pPr>
      <w:r>
        <w:rPr>
          <w:rFonts w:ascii="Times New Roman" w:hAnsi="Times New Roman"/>
          <w:sz w:val="28"/>
          <w:szCs w:val="24"/>
        </w:rPr>
        <w:t>Концепция развития дополнительного образования в РФ (утверждена распоряжением Правительства РФ от 24. 04.2015 № 729-Р);</w:t>
      </w:r>
    </w:p>
    <w:p w14:paraId="29B90D78" w14:textId="77777777" w:rsidR="001D2C82" w:rsidRDefault="00000000">
      <w:pPr>
        <w:numPr>
          <w:ilvl w:val="0"/>
          <w:numId w:val="14"/>
        </w:numPr>
        <w:tabs>
          <w:tab w:val="left" w:pos="284"/>
        </w:tabs>
        <w:spacing w:after="0"/>
        <w:ind w:left="0" w:firstLine="0"/>
        <w:contextualSpacing/>
        <w:jc w:val="both"/>
        <w:rPr>
          <w:rFonts w:ascii="Times New Roman" w:hAnsi="Times New Roman"/>
          <w:sz w:val="28"/>
          <w:szCs w:val="24"/>
        </w:rPr>
      </w:pPr>
      <w:r>
        <w:rPr>
          <w:rFonts w:ascii="Times New Roman" w:hAnsi="Times New Roman"/>
          <w:sz w:val="28"/>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 996-р);</w:t>
      </w:r>
    </w:p>
    <w:p w14:paraId="3B467FAC" w14:textId="77777777" w:rsidR="001D2C82" w:rsidRDefault="00000000">
      <w:pPr>
        <w:numPr>
          <w:ilvl w:val="0"/>
          <w:numId w:val="14"/>
        </w:numPr>
        <w:tabs>
          <w:tab w:val="left" w:pos="284"/>
        </w:tabs>
        <w:spacing w:after="0"/>
        <w:ind w:left="0" w:firstLine="0"/>
        <w:contextualSpacing/>
        <w:jc w:val="both"/>
        <w:rPr>
          <w:rFonts w:ascii="Times New Roman" w:hAnsi="Times New Roman"/>
          <w:sz w:val="28"/>
          <w:szCs w:val="24"/>
        </w:rPr>
      </w:pPr>
      <w:r>
        <w:rPr>
          <w:rFonts w:ascii="Times New Roman" w:hAnsi="Times New Roman"/>
          <w:sz w:val="28"/>
          <w:szCs w:val="24"/>
        </w:rPr>
        <w:t>Межведомственная программа развития дополнительного образования детей в Российской Федерации до 2020 года.</w:t>
      </w:r>
    </w:p>
    <w:p w14:paraId="1A9CC37A" w14:textId="77777777" w:rsidR="001D2C82" w:rsidRDefault="00000000">
      <w:pPr>
        <w:numPr>
          <w:ilvl w:val="0"/>
          <w:numId w:val="14"/>
        </w:numPr>
        <w:tabs>
          <w:tab w:val="left" w:pos="284"/>
        </w:tabs>
        <w:spacing w:after="0"/>
        <w:ind w:left="0" w:firstLine="0"/>
        <w:contextualSpacing/>
        <w:jc w:val="both"/>
        <w:rPr>
          <w:rFonts w:ascii="Times New Roman" w:hAnsi="Times New Roman"/>
          <w:sz w:val="28"/>
          <w:szCs w:val="24"/>
        </w:rPr>
      </w:pPr>
      <w:r>
        <w:rPr>
          <w:rFonts w:ascii="Times New Roman" w:hAnsi="Times New Roman"/>
          <w:sz w:val="28"/>
          <w:szCs w:val="24"/>
        </w:rPr>
        <w:t>Письмо Минобрнауки РФ от 18.11.2015 № 09-3242 «О направлении информации»;</w:t>
      </w:r>
    </w:p>
    <w:p w14:paraId="0B03D892" w14:textId="77777777" w:rsidR="001D2C82" w:rsidRDefault="00000000">
      <w:pPr>
        <w:numPr>
          <w:ilvl w:val="0"/>
          <w:numId w:val="14"/>
        </w:numPr>
        <w:tabs>
          <w:tab w:val="left" w:pos="426"/>
          <w:tab w:val="left" w:pos="567"/>
        </w:tabs>
        <w:spacing w:after="0"/>
        <w:ind w:left="0" w:firstLine="0"/>
        <w:contextualSpacing/>
        <w:jc w:val="both"/>
        <w:rPr>
          <w:rFonts w:ascii="Times New Roman" w:hAnsi="Times New Roman"/>
          <w:sz w:val="28"/>
          <w:szCs w:val="24"/>
        </w:rPr>
      </w:pPr>
      <w:r>
        <w:rPr>
          <w:rFonts w:ascii="Times New Roman" w:hAnsi="Times New Roman"/>
          <w:sz w:val="28"/>
          <w:szCs w:val="24"/>
        </w:rPr>
        <w:t>Постановление Главного государственного санитарного врача Российской Федерации от 4 июля 2014 года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2D9803D3" w14:textId="77777777" w:rsidR="001D2C82" w:rsidRDefault="00000000">
      <w:pPr>
        <w:numPr>
          <w:ilvl w:val="0"/>
          <w:numId w:val="14"/>
        </w:numPr>
        <w:tabs>
          <w:tab w:val="left" w:pos="426"/>
          <w:tab w:val="left" w:pos="567"/>
        </w:tabs>
        <w:spacing w:after="0"/>
        <w:ind w:left="0" w:firstLine="0"/>
        <w:contextualSpacing/>
        <w:jc w:val="both"/>
        <w:rPr>
          <w:rFonts w:ascii="Times New Roman" w:hAnsi="Times New Roman"/>
          <w:sz w:val="28"/>
          <w:szCs w:val="28"/>
        </w:rPr>
      </w:pPr>
      <w:r>
        <w:rPr>
          <w:rFonts w:ascii="Times New Roman" w:eastAsia="Times New Roman" w:hAnsi="Times New Roman"/>
          <w:sz w:val="28"/>
          <w:szCs w:val="24"/>
          <w:lang w:eastAsia="ru-RU"/>
        </w:rPr>
        <w:t>Устав МАОУ СОШ №107.</w:t>
      </w:r>
    </w:p>
    <w:p w14:paraId="3BD784A1" w14:textId="77777777" w:rsidR="001D2C82" w:rsidRDefault="001D2C82">
      <w:pPr>
        <w:spacing w:after="0"/>
        <w:ind w:firstLine="709"/>
        <w:jc w:val="both"/>
        <w:rPr>
          <w:rFonts w:ascii="Times New Roman" w:hAnsi="Times New Roman"/>
          <w:sz w:val="28"/>
          <w:szCs w:val="28"/>
        </w:rPr>
      </w:pPr>
    </w:p>
    <w:p w14:paraId="5607D932" w14:textId="77777777" w:rsidR="001D2C82" w:rsidRDefault="00000000">
      <w:pPr>
        <w:spacing w:after="0"/>
        <w:ind w:firstLine="709"/>
        <w:jc w:val="both"/>
        <w:rPr>
          <w:rFonts w:ascii="Times New Roman" w:hAnsi="Times New Roman"/>
          <w:sz w:val="28"/>
          <w:szCs w:val="28"/>
        </w:rPr>
      </w:pPr>
      <w:r>
        <w:rPr>
          <w:rFonts w:ascii="Times New Roman" w:hAnsi="Times New Roman"/>
          <w:b/>
          <w:sz w:val="28"/>
          <w:szCs w:val="28"/>
        </w:rPr>
        <w:lastRenderedPageBreak/>
        <w:t>Актуальность программы</w:t>
      </w:r>
      <w:r>
        <w:rPr>
          <w:rFonts w:ascii="Times New Roman" w:hAnsi="Times New Roman"/>
          <w:sz w:val="28"/>
          <w:szCs w:val="28"/>
        </w:rPr>
        <w:t xml:space="preserve"> определяется запросом со стороны детей и родителей на программы художественного развития детей, материально-технические условия реализации которого имеются только на базе СОШ №</w:t>
      </w:r>
      <w:proofErr w:type="gramStart"/>
      <w:r>
        <w:rPr>
          <w:rFonts w:ascii="Times New Roman" w:hAnsi="Times New Roman"/>
          <w:sz w:val="28"/>
          <w:szCs w:val="28"/>
        </w:rPr>
        <w:t>107..</w:t>
      </w:r>
      <w:proofErr w:type="gramEnd"/>
    </w:p>
    <w:p w14:paraId="062442A9"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Важнейшими задачами, которые ставит перед собой актерское мастерство, являются изучение основ сценического поведения; развитие артистических способностей; освоение элементов актерского мастерства в работе над образом. Актеру не удастся усовершенствовать свое мастерство, если он пренебрегает жизненными законами поведения и воспроизведения эмоциональных человеческих реакций. Этому надо учиться, утверждал К.С. Станиславский, так же, как и всем другим элементарным действиям, которые у нас великолепно получаются в жизни, но почему-то даются нелегко, когда мы на сцене. Актерский талант, открывающий личность «художника», покоряющий сердца зрителей, актерский труд, повседневная работа </w:t>
      </w:r>
      <w:proofErr w:type="gramStart"/>
      <w:r>
        <w:rPr>
          <w:rFonts w:ascii="Times New Roman" w:hAnsi="Times New Roman"/>
          <w:sz w:val="28"/>
          <w:szCs w:val="24"/>
        </w:rPr>
        <w:t>- все это</w:t>
      </w:r>
      <w:proofErr w:type="gramEnd"/>
      <w:r>
        <w:rPr>
          <w:rFonts w:ascii="Times New Roman" w:hAnsi="Times New Roman"/>
          <w:sz w:val="28"/>
          <w:szCs w:val="24"/>
        </w:rPr>
        <w:t xml:space="preserve"> неразрывные грани актерского </w:t>
      </w:r>
      <w:proofErr w:type="gramStart"/>
      <w:r>
        <w:rPr>
          <w:rFonts w:ascii="Times New Roman" w:hAnsi="Times New Roman"/>
          <w:sz w:val="28"/>
          <w:szCs w:val="24"/>
        </w:rPr>
        <w:t>мастерства,  удивительного</w:t>
      </w:r>
      <w:proofErr w:type="gramEnd"/>
      <w:r>
        <w:rPr>
          <w:rFonts w:ascii="Times New Roman" w:hAnsi="Times New Roman"/>
          <w:sz w:val="28"/>
          <w:szCs w:val="24"/>
        </w:rPr>
        <w:t xml:space="preserve"> явления в жизни, в искусстве. </w:t>
      </w:r>
    </w:p>
    <w:p w14:paraId="381E0BA9"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«Чем больше талант и тоньше мастерство, – писал Станиславский, – тем больше разработки и техники он требует». </w:t>
      </w:r>
    </w:p>
    <w:p w14:paraId="73B22A0F"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Один из путей повышения мастерства – тренинг. Понятие «тренинг» (от английского «воспитывать», «обучать») определено как процесс совершенствования организма, приспособления его к повышенным требованиям в определенной работе путем систематических (что очень важно) упражнений все увеличивающейся нагрузки и возрастающей (что не менее важно) сложности. Актерский тренинг помогает юным талантам утвердиться как самостоятельной личности, помогает чувствовать себя уверенным в общении с другими детьми и на сцене; формирует творческие способности ребенка, направлен на раскрепощение его. Занятия помогают ребенку более уверенно выступать перед аудиторией, преодолевать волнение и скованность; управлять своими чувствами и эмоциями; </w:t>
      </w:r>
      <w:proofErr w:type="gramStart"/>
      <w:r>
        <w:rPr>
          <w:rFonts w:ascii="Times New Roman" w:hAnsi="Times New Roman"/>
          <w:sz w:val="28"/>
          <w:szCs w:val="24"/>
        </w:rPr>
        <w:t>вырабатывает  замечательные</w:t>
      </w:r>
      <w:proofErr w:type="gramEnd"/>
      <w:r>
        <w:rPr>
          <w:rFonts w:ascii="Times New Roman" w:hAnsi="Times New Roman"/>
          <w:sz w:val="28"/>
          <w:szCs w:val="24"/>
        </w:rPr>
        <w:t xml:space="preserve"> </w:t>
      </w:r>
      <w:proofErr w:type="gramStart"/>
      <w:r>
        <w:rPr>
          <w:rFonts w:ascii="Times New Roman" w:hAnsi="Times New Roman"/>
          <w:sz w:val="28"/>
          <w:szCs w:val="24"/>
        </w:rPr>
        <w:t>качества  -</w:t>
      </w:r>
      <w:proofErr w:type="gramEnd"/>
      <w:r>
        <w:rPr>
          <w:rFonts w:ascii="Times New Roman" w:hAnsi="Times New Roman"/>
          <w:sz w:val="28"/>
          <w:szCs w:val="24"/>
        </w:rPr>
        <w:t xml:space="preserve"> открытость, внимательность, коммуникативность.</w:t>
      </w:r>
      <w:r>
        <w:rPr>
          <w:rFonts w:ascii="Times New Roman" w:hAnsi="Times New Roman"/>
          <w:b/>
          <w:sz w:val="28"/>
          <w:szCs w:val="24"/>
        </w:rPr>
        <w:t xml:space="preserve"> Социальная значимость программы</w:t>
      </w:r>
      <w:r>
        <w:rPr>
          <w:rFonts w:ascii="Times New Roman" w:hAnsi="Times New Roman"/>
          <w:sz w:val="28"/>
          <w:szCs w:val="24"/>
        </w:rPr>
        <w:t xml:space="preserve"> – это возможность адаптации детей в социуме, так как сценическое мастерство является источником эмоционального и душевного воздействия, психосоматического равновесия и раскрепощения. А также возможность каждому обучающемуся удовлетворить потребность реализации себя, своих творческих способностей, получить оценку и признание социума разного уровня (школа, район, город, край, регион, субъект РФ и Зарубежья).</w:t>
      </w:r>
    </w:p>
    <w:p w14:paraId="15046F39"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Нацеленность на лидерство, культуру поведения на публике, преодоление волнения в стрессовых ситуациях, достижение успеха и главное стремление к нему, дают возможность применения полученных знаний и умений в других областях. </w:t>
      </w:r>
    </w:p>
    <w:p w14:paraId="662B953A" w14:textId="77777777" w:rsidR="001D2C82" w:rsidRDefault="00000000">
      <w:pPr>
        <w:spacing w:after="0"/>
        <w:ind w:firstLine="709"/>
        <w:jc w:val="both"/>
        <w:rPr>
          <w:rFonts w:ascii="Times New Roman" w:hAnsi="Times New Roman"/>
          <w:b/>
          <w:sz w:val="28"/>
          <w:szCs w:val="28"/>
        </w:rPr>
      </w:pPr>
      <w:r>
        <w:rPr>
          <w:rFonts w:ascii="Times New Roman" w:hAnsi="Times New Roman"/>
          <w:sz w:val="28"/>
          <w:szCs w:val="24"/>
        </w:rPr>
        <w:t xml:space="preserve">Актерское мастерство </w:t>
      </w:r>
      <w:proofErr w:type="gramStart"/>
      <w:r>
        <w:rPr>
          <w:rFonts w:ascii="Times New Roman" w:hAnsi="Times New Roman"/>
          <w:sz w:val="28"/>
          <w:szCs w:val="24"/>
        </w:rPr>
        <w:t>- это</w:t>
      </w:r>
      <w:proofErr w:type="gramEnd"/>
      <w:r>
        <w:rPr>
          <w:rFonts w:ascii="Times New Roman" w:hAnsi="Times New Roman"/>
          <w:sz w:val="28"/>
          <w:szCs w:val="24"/>
        </w:rPr>
        <w:t xml:space="preserve"> воздействие на зрителя словом в сочетании с движением, эмоцией и мимикой. Социальная значимость программы обусловлена </w:t>
      </w:r>
      <w:r>
        <w:rPr>
          <w:rFonts w:ascii="Times New Roman" w:hAnsi="Times New Roman"/>
          <w:sz w:val="28"/>
          <w:szCs w:val="24"/>
        </w:rPr>
        <w:lastRenderedPageBreak/>
        <w:t>также тем, что множество юных и талантливых детей, подростков видят в актерской профессии свое призвание, но не многие понимают сложность овладения всеми навыками актерского мастерства. Чтобы школьники не представляли иллюзорную картину богемной актерской жизни, необходимо представить им реалии сценического дела, трудности, с которыми сталкиваются режиссеры и актеры при постановке зрелищной программы, а также ознакомить подрастающее поколение с историей развития актерского мастерства и научить наиважнейшим методам и способам вхождения в роль, обучить сценической пластике, поставить речь и поработать над мимикой воспитанников.</w:t>
      </w:r>
      <w:r>
        <w:rPr>
          <w:rFonts w:ascii="Times New Roman" w:hAnsi="Times New Roman"/>
          <w:b/>
          <w:sz w:val="28"/>
          <w:szCs w:val="28"/>
        </w:rPr>
        <w:t xml:space="preserve"> </w:t>
      </w:r>
    </w:p>
    <w:p w14:paraId="3108C2C4" w14:textId="77777777" w:rsidR="001D2C82" w:rsidRDefault="00000000">
      <w:pPr>
        <w:spacing w:after="0"/>
        <w:ind w:firstLine="709"/>
        <w:jc w:val="both"/>
        <w:rPr>
          <w:rFonts w:ascii="Times New Roman" w:hAnsi="Times New Roman"/>
          <w:sz w:val="28"/>
          <w:szCs w:val="24"/>
        </w:rPr>
      </w:pPr>
      <w:r>
        <w:rPr>
          <w:rFonts w:ascii="Times New Roman" w:hAnsi="Times New Roman"/>
          <w:b/>
          <w:sz w:val="28"/>
          <w:szCs w:val="28"/>
        </w:rPr>
        <w:t xml:space="preserve">Педагогическая целесообразность программы. </w:t>
      </w:r>
      <w:r>
        <w:rPr>
          <w:rFonts w:ascii="Times New Roman" w:hAnsi="Times New Roman"/>
          <w:sz w:val="28"/>
          <w:szCs w:val="24"/>
        </w:rPr>
        <w:t xml:space="preserve">Реализация программы позволяет включить в механизм воспитания каждого члена коллектива и достичь комфортных условий для творческой самореализации. </w:t>
      </w:r>
    </w:p>
    <w:p w14:paraId="382493DF"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Реализация данной программы в контексте заданной цели, интегрирует усилия профессиональной театральной и социальной педагогики. Она предоставляет возможность, помимо получения базовых знаний, эффективно готовить воспитанников к освоению накопленного человечеством социально-культурного опыта, безболезненной адаптации в окружающей среде, позитивному самоопределению. Обучение подростков отличается практической и гуманитарной направленностью.</w:t>
      </w:r>
    </w:p>
    <w:p w14:paraId="6E49B477"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Погружение в мир театра в детском возрасте создает в сознании человека определенные идеалы, которые впоследствии несут только положительную энергетику. Воспитательный механизм данной образовательной программы тонок, ведь воспитывает детей и сама жизнь, ее условия, формы, и нравственная атмосфера, созданная на занятиях магическим «если бы».</w:t>
      </w:r>
    </w:p>
    <w:p w14:paraId="1C9D2CFF"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Процесс обучения по программе включает в себя развитие чувственно-эмоциональной сферы, воспитание нравственных сторон в развитии личности, и развитие ее интеллектуально-познавательных способностей.</w:t>
      </w:r>
    </w:p>
    <w:p w14:paraId="54D3FE8A"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Занятия в театре дисциплинируют, вырабатывают чувство ответственности перед одногруппниками и зрителем, прививают чувство коллективизма, любовь к труду, смелость и, наконец, дают определенные навыки в донесении мысли. Театр, таким образом, вполне объединяет трудовое и художественное воспитание ребенка.</w:t>
      </w:r>
    </w:p>
    <w:p w14:paraId="63D8CE0B"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Развитие внимания, фантазии, воображения, наблюдательности проходит в игровой деятельности.</w:t>
      </w:r>
    </w:p>
    <w:p w14:paraId="0F657B01"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Упражнения и этюды вводятся в учебный процесс поэтапно:</w:t>
      </w:r>
    </w:p>
    <w:p w14:paraId="432C8445"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сначала задания, развивающие сенсорику и восприятие: зрение, слух, обоняние;</w:t>
      </w:r>
    </w:p>
    <w:p w14:paraId="1DDB19AB"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затем проводятся игровые упражнения на тренировку базовых свойств: внимание, воля, память;</w:t>
      </w:r>
    </w:p>
    <w:p w14:paraId="79747D59"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lastRenderedPageBreak/>
        <w:t xml:space="preserve">далее переходим к развитию воображения, фантазии, логики мышления. </w:t>
      </w:r>
    </w:p>
    <w:p w14:paraId="04F9C36F"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Упражнения-тренинги помогают уловить внутреннюю природу подростка, тренируют собранность, дисциплинированность, внимание, воображение, ориентировку, внутреннее видение. Участвуя в игре-драматизации, дети в своем воображении воссоздают ту или иную ситуацию, пытаются представить мысли и чувства героя, их отношение к другим людям, их действия. В процессе такой деятельности исполнители глубже и более разносторонне начинают понимать конкретные моральные ситуации, взаимоотношения людей в определенной системе отношений, лучше осознают и полнее усваивают моральные нормы.</w:t>
      </w:r>
    </w:p>
    <w:p w14:paraId="7CCB35CA"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Обучающиеся, занимающиеся в театральной студии, имеют возможность выражать свободу поступков и действий, влиять на процесс и результат своей деятельности и глубину мышления.</w:t>
      </w:r>
    </w:p>
    <w:p w14:paraId="1ADB76A1" w14:textId="77777777" w:rsidR="001D2C82" w:rsidRDefault="00000000">
      <w:pPr>
        <w:spacing w:after="0"/>
        <w:ind w:firstLine="709"/>
        <w:jc w:val="both"/>
        <w:rPr>
          <w:rFonts w:ascii="Times New Roman" w:hAnsi="Times New Roman"/>
          <w:sz w:val="28"/>
          <w:szCs w:val="28"/>
        </w:rPr>
      </w:pPr>
      <w:r>
        <w:rPr>
          <w:rFonts w:ascii="Times New Roman" w:hAnsi="Times New Roman"/>
          <w:b/>
          <w:sz w:val="28"/>
          <w:szCs w:val="24"/>
        </w:rPr>
        <w:t xml:space="preserve">Отличительные особенности программы. </w:t>
      </w:r>
      <w:r>
        <w:rPr>
          <w:rFonts w:ascii="Times New Roman" w:hAnsi="Times New Roman"/>
          <w:sz w:val="28"/>
          <w:szCs w:val="28"/>
        </w:rPr>
        <w:t xml:space="preserve">Образовательная программа «Волшебный мир театра» разработана на основе программ: «Школьный театр» Е.Р. Ганелина, «Театр, где играют дети» под редакцией А.Б. Никитиной. </w:t>
      </w:r>
    </w:p>
    <w:p w14:paraId="7062B5DC"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Отличительная особенность данной программы</w:t>
      </w:r>
      <w:r>
        <w:rPr>
          <w:rFonts w:ascii="Times New Roman" w:hAnsi="Times New Roman"/>
          <w:sz w:val="28"/>
          <w:szCs w:val="28"/>
        </w:rPr>
        <w:t xml:space="preserve"> с</w:t>
      </w:r>
      <w:r>
        <w:rPr>
          <w:rFonts w:ascii="Times New Roman" w:hAnsi="Times New Roman"/>
          <w:sz w:val="28"/>
          <w:szCs w:val="24"/>
        </w:rPr>
        <w:t xml:space="preserve">остоит в том, что за основу ее реализации берется одна из современных технологий – </w:t>
      </w:r>
      <w:r>
        <w:rPr>
          <w:rFonts w:ascii="Times New Roman" w:hAnsi="Times New Roman"/>
          <w:b/>
          <w:sz w:val="28"/>
          <w:szCs w:val="24"/>
        </w:rPr>
        <w:t>актерский тренинг</w:t>
      </w:r>
      <w:r>
        <w:rPr>
          <w:rFonts w:ascii="Times New Roman" w:hAnsi="Times New Roman"/>
          <w:sz w:val="28"/>
          <w:szCs w:val="24"/>
        </w:rPr>
        <w:t>, направленная на развитие навыков сценического мастерства обучающихся. Психотехники актерского тренинга позволяют разобраться, откуда берутся чувства, эмоции, желания, как они работают и как ими управлять, и что такое вдохновение. Детский театральный коллектив активно участвует в массовых мероприятиях и концертах учреждения, выступая с подготовленными спектаклями и отдельными концертными номерами.</w:t>
      </w:r>
    </w:p>
    <w:p w14:paraId="15E79BAE" w14:textId="77777777" w:rsidR="001D2C82" w:rsidRDefault="00000000">
      <w:pPr>
        <w:pStyle w:val="af0"/>
        <w:spacing w:after="0"/>
        <w:ind w:left="0" w:firstLine="709"/>
        <w:jc w:val="both"/>
        <w:rPr>
          <w:rFonts w:ascii="Times New Roman" w:hAnsi="Times New Roman"/>
          <w:sz w:val="28"/>
          <w:szCs w:val="24"/>
        </w:rPr>
      </w:pPr>
      <w:r>
        <w:rPr>
          <w:rFonts w:ascii="Times New Roman" w:hAnsi="Times New Roman"/>
          <w:b/>
          <w:sz w:val="28"/>
          <w:szCs w:val="24"/>
        </w:rPr>
        <w:t xml:space="preserve">Новизна программы. </w:t>
      </w:r>
      <w:r>
        <w:rPr>
          <w:rFonts w:ascii="Times New Roman" w:hAnsi="Times New Roman"/>
          <w:sz w:val="28"/>
          <w:szCs w:val="24"/>
        </w:rPr>
        <w:t xml:space="preserve">Особую значимость программы обеспечивает её реализация для обучающихся в театральном объединении, в рамках подготовки юных актёров </w:t>
      </w:r>
      <w:proofErr w:type="gramStart"/>
      <w:r>
        <w:rPr>
          <w:rFonts w:ascii="Times New Roman" w:hAnsi="Times New Roman"/>
          <w:sz w:val="28"/>
          <w:szCs w:val="24"/>
        </w:rPr>
        <w:t>к  сценической</w:t>
      </w:r>
      <w:proofErr w:type="gramEnd"/>
      <w:r>
        <w:rPr>
          <w:rFonts w:ascii="Times New Roman" w:hAnsi="Times New Roman"/>
          <w:sz w:val="28"/>
          <w:szCs w:val="24"/>
        </w:rPr>
        <w:t xml:space="preserve"> деятельности. Находиться на сцене, держать внимание аудитории, доносить свой творческий замысел – это непростая задача, требующая от юного артиста понимания законов актерского мастерства. Юному артисту необходимо знать общие законы поведения на сцене. Это поможет выработать уверенность в своих творческих силах, концентрировать внимание перед выступлением. Научить создавать образы </w:t>
      </w:r>
      <w:proofErr w:type="gramStart"/>
      <w:r>
        <w:rPr>
          <w:rFonts w:ascii="Times New Roman" w:hAnsi="Times New Roman"/>
          <w:sz w:val="28"/>
          <w:szCs w:val="24"/>
        </w:rPr>
        <w:t>создания  на</w:t>
      </w:r>
      <w:proofErr w:type="gramEnd"/>
      <w:r>
        <w:rPr>
          <w:rFonts w:ascii="Times New Roman" w:hAnsi="Times New Roman"/>
          <w:sz w:val="28"/>
          <w:szCs w:val="24"/>
        </w:rPr>
        <w:t xml:space="preserve"> сцене и является главной целью деятельности данной программы, где на помощь приходит актерское мастерство, актерский тренинг.</w:t>
      </w:r>
    </w:p>
    <w:p w14:paraId="714C2545" w14:textId="77777777" w:rsidR="001D2C82" w:rsidRDefault="00000000">
      <w:pPr>
        <w:pStyle w:val="af0"/>
        <w:spacing w:after="0"/>
        <w:ind w:left="0" w:firstLine="709"/>
        <w:jc w:val="both"/>
        <w:rPr>
          <w:rFonts w:ascii="Times New Roman" w:hAnsi="Times New Roman"/>
          <w:sz w:val="28"/>
          <w:szCs w:val="24"/>
        </w:rPr>
      </w:pPr>
      <w:r>
        <w:rPr>
          <w:rFonts w:ascii="Times New Roman" w:hAnsi="Times New Roman"/>
          <w:sz w:val="28"/>
          <w:szCs w:val="24"/>
        </w:rPr>
        <w:t>Программа обучения представляет целостную систему взаимосвязанных между собою разделов: «Основы театральной культуры», «Техника и культура речи», «Ритмопластика», «Актерское мастерство», «Работа над пьесой и спектаклем».</w:t>
      </w:r>
    </w:p>
    <w:p w14:paraId="113EB7B6" w14:textId="77777777" w:rsidR="001D2C82" w:rsidRDefault="00000000">
      <w:pPr>
        <w:pStyle w:val="af0"/>
        <w:spacing w:after="0"/>
        <w:ind w:left="0" w:firstLine="709"/>
        <w:jc w:val="both"/>
        <w:rPr>
          <w:rFonts w:ascii="Times New Roman" w:hAnsi="Times New Roman"/>
          <w:sz w:val="28"/>
          <w:szCs w:val="28"/>
        </w:rPr>
      </w:pPr>
      <w:r>
        <w:rPr>
          <w:rFonts w:ascii="Times New Roman" w:hAnsi="Times New Roman"/>
          <w:b/>
          <w:sz w:val="28"/>
          <w:szCs w:val="28"/>
        </w:rPr>
        <w:t>Адресат программы</w:t>
      </w:r>
      <w:r>
        <w:rPr>
          <w:rFonts w:ascii="Times New Roman" w:hAnsi="Times New Roman"/>
          <w:sz w:val="28"/>
          <w:szCs w:val="28"/>
        </w:rPr>
        <w:t xml:space="preserve"> - Программа рассчитана на обучающихся 7-12 лет. Данная программа предусматривает дифференцированный подход к обучению, учет </w:t>
      </w:r>
      <w:r>
        <w:rPr>
          <w:rFonts w:ascii="Times New Roman" w:hAnsi="Times New Roman"/>
          <w:sz w:val="28"/>
          <w:szCs w:val="28"/>
        </w:rPr>
        <w:lastRenderedPageBreak/>
        <w:t>индивидуальных психофизиологических и возрастных особенностей обучающихся. Использование традиционных и современных приемов обучения позволяет заложить основы для формирования основных компонентов учебной деятельности: умение видеть цель и действовать согласно с ней, умение контролировать и оценивать свои действия.</w:t>
      </w:r>
    </w:p>
    <w:p w14:paraId="2E1A8D78" w14:textId="77777777" w:rsidR="001D2C82" w:rsidRDefault="00000000">
      <w:pPr>
        <w:pStyle w:val="af0"/>
        <w:spacing w:after="0"/>
        <w:ind w:left="0" w:firstLine="709"/>
        <w:jc w:val="both"/>
        <w:rPr>
          <w:rFonts w:ascii="Times New Roman" w:hAnsi="Times New Roman"/>
          <w:sz w:val="28"/>
          <w:szCs w:val="28"/>
        </w:rPr>
      </w:pPr>
      <w:r>
        <w:rPr>
          <w:rFonts w:ascii="Times New Roman" w:hAnsi="Times New Roman"/>
          <w:sz w:val="28"/>
          <w:szCs w:val="28"/>
        </w:rPr>
        <w:t>В процессе обучения используются следующие диагностические методы: творческие задания, наблюдение, тестирование, беседы, анкетирование, мониторинг достижений.</w:t>
      </w:r>
    </w:p>
    <w:p w14:paraId="4BB211F4" w14:textId="77777777" w:rsidR="001D2C82" w:rsidRDefault="00000000">
      <w:pPr>
        <w:pStyle w:val="af0"/>
        <w:spacing w:after="0"/>
        <w:ind w:left="0" w:firstLine="709"/>
        <w:jc w:val="both"/>
        <w:rPr>
          <w:rFonts w:ascii="Times New Roman" w:hAnsi="Times New Roman"/>
          <w:sz w:val="28"/>
          <w:szCs w:val="28"/>
        </w:rPr>
      </w:pPr>
      <w:r>
        <w:rPr>
          <w:rFonts w:ascii="Times New Roman" w:hAnsi="Times New Roman"/>
          <w:sz w:val="28"/>
          <w:szCs w:val="28"/>
        </w:rPr>
        <w:t xml:space="preserve">По виду программа </w:t>
      </w:r>
      <w:r>
        <w:rPr>
          <w:rFonts w:ascii="Times New Roman" w:hAnsi="Times New Roman"/>
          <w:b/>
          <w:sz w:val="28"/>
          <w:szCs w:val="28"/>
        </w:rPr>
        <w:t>модифицированная</w:t>
      </w:r>
      <w:r>
        <w:rPr>
          <w:rFonts w:ascii="Times New Roman" w:hAnsi="Times New Roman"/>
          <w:sz w:val="28"/>
          <w:szCs w:val="28"/>
        </w:rPr>
        <w:t xml:space="preserve"> — измененная с учетом особенностей организации и формирования групп детей, режима и временных параметров осуществления деятельности, нестандартности индивидуальных результатов обучения и воспитания.</w:t>
      </w:r>
    </w:p>
    <w:p w14:paraId="0967A3EC" w14:textId="77777777" w:rsidR="001D2C82" w:rsidRDefault="00000000">
      <w:pPr>
        <w:spacing w:after="0"/>
        <w:ind w:firstLine="709"/>
        <w:jc w:val="both"/>
        <w:rPr>
          <w:rFonts w:ascii="Times New Roman" w:hAnsi="Times New Roman"/>
          <w:sz w:val="28"/>
          <w:szCs w:val="24"/>
        </w:rPr>
      </w:pPr>
      <w:r>
        <w:rPr>
          <w:rFonts w:ascii="Times New Roman" w:hAnsi="Times New Roman"/>
          <w:b/>
          <w:sz w:val="28"/>
          <w:szCs w:val="24"/>
        </w:rPr>
        <w:t>Срок освоения программы</w:t>
      </w:r>
      <w:r>
        <w:rPr>
          <w:rFonts w:ascii="Times New Roman" w:hAnsi="Times New Roman"/>
          <w:sz w:val="28"/>
          <w:szCs w:val="24"/>
        </w:rPr>
        <w:t>. Программа рассчитана на 1 год обучения – 108 часов, для обучающихся в возрасте с 7 до 12 лет.</w:t>
      </w:r>
    </w:p>
    <w:p w14:paraId="680845E3" w14:textId="77777777" w:rsidR="001D2C82" w:rsidRDefault="00000000">
      <w:pPr>
        <w:pStyle w:val="af0"/>
        <w:spacing w:after="0"/>
        <w:ind w:left="0" w:firstLine="709"/>
        <w:jc w:val="both"/>
        <w:rPr>
          <w:rFonts w:ascii="Times New Roman" w:hAnsi="Times New Roman"/>
          <w:sz w:val="28"/>
          <w:szCs w:val="24"/>
        </w:rPr>
      </w:pPr>
      <w:r>
        <w:rPr>
          <w:rFonts w:ascii="Times New Roman" w:hAnsi="Times New Roman"/>
          <w:b/>
          <w:sz w:val="28"/>
          <w:szCs w:val="24"/>
        </w:rPr>
        <w:t xml:space="preserve">Уровень программы «стартовый», </w:t>
      </w:r>
      <w:r>
        <w:rPr>
          <w:rFonts w:ascii="Times New Roman" w:hAnsi="Times New Roman"/>
          <w:sz w:val="28"/>
          <w:szCs w:val="24"/>
        </w:rPr>
        <w:t>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r>
        <w:rPr>
          <w:rFonts w:ascii="Times New Roman" w:hAnsi="Times New Roman"/>
          <w:b/>
          <w:sz w:val="28"/>
          <w:szCs w:val="24"/>
        </w:rPr>
        <w:t xml:space="preserve"> </w:t>
      </w:r>
    </w:p>
    <w:p w14:paraId="206DF54D" w14:textId="77777777" w:rsidR="001D2C82" w:rsidRDefault="00000000">
      <w:pPr>
        <w:tabs>
          <w:tab w:val="left" w:pos="426"/>
          <w:tab w:val="left" w:pos="567"/>
        </w:tabs>
        <w:spacing w:after="0"/>
        <w:ind w:firstLine="709"/>
        <w:contextualSpacing/>
        <w:jc w:val="both"/>
        <w:rPr>
          <w:rFonts w:ascii="Times New Roman" w:hAnsi="Times New Roman"/>
          <w:sz w:val="28"/>
          <w:szCs w:val="28"/>
        </w:rPr>
      </w:pPr>
      <w:r>
        <w:rPr>
          <w:rFonts w:ascii="Times New Roman" w:eastAsia="Times New Roman" w:hAnsi="Times New Roman"/>
          <w:sz w:val="28"/>
          <w:szCs w:val="24"/>
          <w:lang w:eastAsia="ru-RU"/>
        </w:rPr>
        <w:tab/>
      </w:r>
      <w:r>
        <w:rPr>
          <w:rFonts w:ascii="Times New Roman" w:hAnsi="Times New Roman"/>
          <w:b/>
          <w:sz w:val="28"/>
          <w:szCs w:val="28"/>
        </w:rPr>
        <w:t>Цель</w:t>
      </w:r>
      <w:r>
        <w:rPr>
          <w:rFonts w:ascii="Times New Roman" w:hAnsi="Times New Roman"/>
          <w:sz w:val="28"/>
          <w:szCs w:val="28"/>
        </w:rPr>
        <w:t xml:space="preserve"> данной программы: развитие актерских способностей обучающихся посредством актерского тренинга.</w:t>
      </w:r>
    </w:p>
    <w:p w14:paraId="35684AAA" w14:textId="77777777" w:rsidR="001D2C82" w:rsidRDefault="00000000">
      <w:pPr>
        <w:spacing w:after="0"/>
        <w:ind w:firstLine="709"/>
        <w:contextualSpacing/>
        <w:rPr>
          <w:rFonts w:ascii="Times New Roman" w:hAnsi="Times New Roman"/>
          <w:b/>
          <w:sz w:val="28"/>
          <w:szCs w:val="28"/>
        </w:rPr>
      </w:pPr>
      <w:r>
        <w:rPr>
          <w:rFonts w:ascii="Times New Roman" w:hAnsi="Times New Roman"/>
          <w:b/>
          <w:sz w:val="28"/>
          <w:szCs w:val="28"/>
        </w:rPr>
        <w:t>Для достижения данной цели поставлены следующие задачи:</w:t>
      </w:r>
    </w:p>
    <w:p w14:paraId="7D051E5E"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 xml:space="preserve">развивать познавательный интерес, включаться в познавательную деятельность, приобретать определённые знания, умения, навыки, компетенции; </w:t>
      </w:r>
    </w:p>
    <w:p w14:paraId="486AE858"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 xml:space="preserve">принимать и сохранять учебную задачу; </w:t>
      </w:r>
    </w:p>
    <w:p w14:paraId="48605CE6"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 xml:space="preserve">планировать (в сотрудничестве с педагогом и другими детьми) необходимые действия, действовать по плану; </w:t>
      </w:r>
    </w:p>
    <w:p w14:paraId="33D8B0BB"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 xml:space="preserve">адекватно оценивать свои достижения, осознавать возникающие трудности, искать их причины и пути преодоления; </w:t>
      </w:r>
    </w:p>
    <w:p w14:paraId="1B00D339"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 xml:space="preserve">осознавать поставленную педагогом познавательную задачу; </w:t>
      </w:r>
    </w:p>
    <w:p w14:paraId="09B3EAA8"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 xml:space="preserve">читать и слушать, извлекая нужную информацию, а также самостоятельно находить её в рекомендуемых педагогом сборниках и пособиях, книгах; </w:t>
      </w:r>
    </w:p>
    <w:p w14:paraId="563DE44E"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понимать информацию, представленную в схематичной форме, использовать знаково-символичные средства для решения различных учебных и творческих задач; устанавливать причинно-следственные связи, делать обобщения;</w:t>
      </w:r>
    </w:p>
    <w:p w14:paraId="1F6C63CC"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 xml:space="preserve">развивать мотивацию к определённому виду деятельности, потребность в саморазвитии, самостоятельности, ответственности, активности, </w:t>
      </w:r>
    </w:p>
    <w:p w14:paraId="1C3D4C53"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 xml:space="preserve">аккуратности; </w:t>
      </w:r>
    </w:p>
    <w:p w14:paraId="76A5BD01"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lastRenderedPageBreak/>
        <w:t xml:space="preserve">вступать в диалог с педагогом, другими обучающимися, участвовать в общей беседе, соблюдая правила речевого поведения; </w:t>
      </w:r>
    </w:p>
    <w:p w14:paraId="4F50B9B0"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задавать вопросы, слушать и отвечать на вопросы других, осуществлять совместную деятельность в парах и рабочих группах с учётом конкретных учебно-познавательных задач;</w:t>
      </w:r>
    </w:p>
    <w:p w14:paraId="66F0652F" w14:textId="77777777" w:rsidR="001D2C82" w:rsidRDefault="00000000">
      <w:pPr>
        <w:pStyle w:val="af0"/>
        <w:numPr>
          <w:ilvl w:val="0"/>
          <w:numId w:val="33"/>
        </w:numPr>
        <w:tabs>
          <w:tab w:val="left" w:pos="284"/>
          <w:tab w:val="left" w:pos="993"/>
        </w:tabs>
        <w:spacing w:after="0"/>
        <w:ind w:left="0" w:firstLine="709"/>
        <w:jc w:val="both"/>
        <w:rPr>
          <w:rFonts w:ascii="Times New Roman" w:hAnsi="Times New Roman"/>
          <w:sz w:val="28"/>
          <w:szCs w:val="24"/>
        </w:rPr>
      </w:pPr>
      <w:r>
        <w:rPr>
          <w:rFonts w:ascii="Times New Roman" w:hAnsi="Times New Roman"/>
          <w:sz w:val="28"/>
          <w:szCs w:val="24"/>
        </w:rPr>
        <w:t xml:space="preserve">воспитывать самоконтроль эмоциональной сферы; </w:t>
      </w:r>
    </w:p>
    <w:p w14:paraId="2F66AA85" w14:textId="77777777" w:rsidR="001D2C82" w:rsidRDefault="00000000">
      <w:pPr>
        <w:spacing w:after="0"/>
        <w:jc w:val="both"/>
        <w:rPr>
          <w:rFonts w:ascii="Times New Roman" w:hAnsi="Times New Roman"/>
          <w:b/>
          <w:sz w:val="28"/>
          <w:szCs w:val="28"/>
        </w:rPr>
      </w:pPr>
      <w:r>
        <w:rPr>
          <w:rFonts w:ascii="Times New Roman" w:hAnsi="Times New Roman"/>
          <w:sz w:val="28"/>
          <w:szCs w:val="24"/>
        </w:rPr>
        <w:t>развивать креативность</w:t>
      </w:r>
      <w:r>
        <w:rPr>
          <w:rFonts w:ascii="Times New Roman" w:hAnsi="Times New Roman"/>
          <w:sz w:val="28"/>
          <w:szCs w:val="28"/>
        </w:rPr>
        <w:t>, творческое мышление, свободного от стереотипов.</w:t>
      </w:r>
      <w:r>
        <w:rPr>
          <w:rFonts w:ascii="Times New Roman" w:hAnsi="Times New Roman"/>
          <w:b/>
          <w:sz w:val="28"/>
          <w:szCs w:val="28"/>
        </w:rPr>
        <w:t xml:space="preserve"> </w:t>
      </w:r>
    </w:p>
    <w:p w14:paraId="10A8801E" w14:textId="77777777" w:rsidR="001D2C82" w:rsidRDefault="00000000">
      <w:pPr>
        <w:spacing w:after="0"/>
        <w:jc w:val="both"/>
        <w:rPr>
          <w:rFonts w:ascii="Times New Roman" w:hAnsi="Times New Roman"/>
          <w:sz w:val="28"/>
          <w:szCs w:val="28"/>
        </w:rPr>
      </w:pPr>
      <w:r>
        <w:rPr>
          <w:rFonts w:ascii="Times New Roman" w:hAnsi="Times New Roman"/>
          <w:b/>
          <w:sz w:val="28"/>
          <w:szCs w:val="28"/>
        </w:rPr>
        <w:t xml:space="preserve">           Методы обучения</w:t>
      </w:r>
      <w:r>
        <w:rPr>
          <w:rFonts w:ascii="Times New Roman" w:hAnsi="Times New Roman"/>
          <w:sz w:val="28"/>
          <w:szCs w:val="28"/>
        </w:rPr>
        <w:t>.</w:t>
      </w:r>
    </w:p>
    <w:p w14:paraId="2B47C389"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Методы организации и осуществления учебно-познавательной деятельности: </w:t>
      </w:r>
    </w:p>
    <w:p w14:paraId="7B2520EE"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словесные, наглядные, практические; </w:t>
      </w:r>
      <w:r>
        <w:rPr>
          <w:rFonts w:ascii="Times New Roman" w:hAnsi="Times New Roman"/>
          <w:sz w:val="28"/>
          <w:szCs w:val="28"/>
        </w:rPr>
        <w:tab/>
      </w:r>
    </w:p>
    <w:p w14:paraId="5A6D3336"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индуктивные, дедуктивные (отражают логику процесса передачи учебных сведений педагога обучающимся); </w:t>
      </w:r>
    </w:p>
    <w:p w14:paraId="2A52760F"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репродуктивные, проблемно-поисковые (отражают степень самостоятельности обучающихся при усвоении учебного материала); самостоятельные, несамостоятельные (характеризует степень управления педагогом познавательной деятельности обучающихся).</w:t>
      </w:r>
    </w:p>
    <w:p w14:paraId="3887F651"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Методы стимулирования и мотивации учебно-познавательной деятельности: </w:t>
      </w:r>
    </w:p>
    <w:p w14:paraId="5301453C"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стимулирование и мотивации интереса к учению (учебные дискуссии, деловые и - познавательные игры, создание эмоциональных ситуаций); </w:t>
      </w:r>
    </w:p>
    <w:p w14:paraId="72C9F765"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стимулирование долга и ответственности в учении (предъявление требований, поощрение).</w:t>
      </w:r>
    </w:p>
    <w:p w14:paraId="4924CD69" w14:textId="77777777" w:rsidR="001D2C82" w:rsidRDefault="00000000">
      <w:pPr>
        <w:spacing w:after="0"/>
        <w:ind w:firstLine="709"/>
        <w:jc w:val="both"/>
        <w:rPr>
          <w:rFonts w:ascii="Times New Roman" w:hAnsi="Times New Roman"/>
          <w:sz w:val="28"/>
          <w:szCs w:val="24"/>
        </w:rPr>
      </w:pPr>
      <w:r>
        <w:rPr>
          <w:rFonts w:ascii="Times New Roman" w:hAnsi="Times New Roman"/>
          <w:b/>
          <w:sz w:val="28"/>
          <w:szCs w:val="24"/>
        </w:rPr>
        <w:t>Контроль и управления образовательным процессом</w:t>
      </w:r>
      <w:r>
        <w:rPr>
          <w:rFonts w:ascii="Times New Roman" w:hAnsi="Times New Roman"/>
          <w:sz w:val="28"/>
          <w:szCs w:val="24"/>
        </w:rPr>
        <w:t xml:space="preserve"> – входящий контроль, текущая аттестация, промежуточная аттестация, итоговая аттестация.</w:t>
      </w:r>
    </w:p>
    <w:p w14:paraId="23E90864" w14:textId="77777777" w:rsidR="001D2C82" w:rsidRDefault="00000000">
      <w:pPr>
        <w:spacing w:after="0"/>
        <w:ind w:firstLine="709"/>
        <w:jc w:val="both"/>
        <w:rPr>
          <w:rFonts w:ascii="Times New Roman" w:hAnsi="Times New Roman"/>
          <w:sz w:val="28"/>
          <w:szCs w:val="24"/>
        </w:rPr>
      </w:pPr>
      <w:r>
        <w:rPr>
          <w:rFonts w:ascii="Times New Roman" w:hAnsi="Times New Roman"/>
          <w:b/>
          <w:sz w:val="28"/>
          <w:szCs w:val="24"/>
        </w:rPr>
        <w:t>Программа рассчитана на 1 год обучения</w:t>
      </w:r>
      <w:r>
        <w:rPr>
          <w:rFonts w:ascii="Times New Roman" w:hAnsi="Times New Roman"/>
          <w:sz w:val="28"/>
          <w:szCs w:val="24"/>
        </w:rPr>
        <w:t>.</w:t>
      </w:r>
    </w:p>
    <w:p w14:paraId="3DF3B69A"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Наиболее подходящей формой для реализации данной программы является – объединение.</w:t>
      </w:r>
    </w:p>
    <w:p w14:paraId="49B0F65B"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Условиями набора</w:t>
      </w:r>
      <w:r>
        <w:rPr>
          <w:rFonts w:ascii="Times New Roman" w:hAnsi="Times New Roman"/>
          <w:sz w:val="28"/>
          <w:szCs w:val="24"/>
        </w:rPr>
        <w:t xml:space="preserve"> детей в объединение являются: желание заниматься именно этим видом искусства и способность к систематическим занятиям. В процессе занятий возможен естественный отбор детей, способных, но не по принципу их одарённости, а в силу различных, в том числе организационных, обстоятельств.</w:t>
      </w:r>
      <w:r>
        <w:rPr>
          <w:rFonts w:ascii="Times New Roman" w:hAnsi="Times New Roman"/>
          <w:b/>
          <w:sz w:val="28"/>
          <w:szCs w:val="24"/>
        </w:rPr>
        <w:t xml:space="preserve"> </w:t>
      </w:r>
    </w:p>
    <w:p w14:paraId="24E7D4AE"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Формы и методы проведения занятий:</w:t>
      </w:r>
    </w:p>
    <w:p w14:paraId="6CD6E5F5"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беседа, на которой излагаются теоретические сведения, иллюстрируются поэтическими и музыкальными примерами, наглядными пособиями, презентациями, видеоматериалами;</w:t>
      </w:r>
    </w:p>
    <w:p w14:paraId="0B40E48A"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практические занятия, где обучающиеся осваивают приемы актерского мастерства, основы сценического поведения, разучивают тексты и </w:t>
      </w:r>
      <w:proofErr w:type="spellStart"/>
      <w:r>
        <w:rPr>
          <w:rFonts w:ascii="Times New Roman" w:hAnsi="Times New Roman"/>
          <w:sz w:val="28"/>
          <w:szCs w:val="28"/>
        </w:rPr>
        <w:t>т.д</w:t>
      </w:r>
      <w:proofErr w:type="spellEnd"/>
      <w:r>
        <w:rPr>
          <w:rFonts w:ascii="Times New Roman" w:hAnsi="Times New Roman"/>
          <w:sz w:val="28"/>
          <w:szCs w:val="28"/>
        </w:rPr>
        <w:t>;</w:t>
      </w:r>
    </w:p>
    <w:p w14:paraId="538C3169"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lastRenderedPageBreak/>
        <w:t>занятие-постановка, репетиция – отрабатываются концертные номера, развиваются актерские способности обучающихся;</w:t>
      </w:r>
    </w:p>
    <w:p w14:paraId="44507A96"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итоговое занятие – спектакль. Проводится для самих детей, педагогов, гостей;</w:t>
      </w:r>
    </w:p>
    <w:p w14:paraId="5E7BA67B"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выездное занятие – посещение спектаклей, концертов, праздников, конкурсов, фестивалей.</w:t>
      </w:r>
    </w:p>
    <w:p w14:paraId="48AE9C4B"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Для успешной реализации программы предусматриваются также проведение сводных занятий. Сводные занятия, преследуют своей целью объединение в совместной деятельности всех групп вместе.</w:t>
      </w:r>
    </w:p>
    <w:p w14:paraId="6DAEBA64"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Типы занятий:</w:t>
      </w:r>
    </w:p>
    <w:p w14:paraId="633183AA"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комбинированный;</w:t>
      </w:r>
    </w:p>
    <w:p w14:paraId="7D94FBFA"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первичного ознакомления с материалом;</w:t>
      </w:r>
    </w:p>
    <w:p w14:paraId="5793A340"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усвоение новых знаний;</w:t>
      </w:r>
    </w:p>
    <w:p w14:paraId="55EAAAC9"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применение полученных знаний на практике;</w:t>
      </w:r>
    </w:p>
    <w:p w14:paraId="26A6C760"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закрепление, повторение;</w:t>
      </w:r>
    </w:p>
    <w:p w14:paraId="673B65FF"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итоговое.</w:t>
      </w:r>
    </w:p>
    <w:p w14:paraId="6CC4C359"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На занятиях используются следующие </w:t>
      </w:r>
      <w:r>
        <w:rPr>
          <w:rFonts w:ascii="Times New Roman" w:hAnsi="Times New Roman"/>
          <w:b/>
          <w:sz w:val="28"/>
          <w:szCs w:val="24"/>
        </w:rPr>
        <w:t>методы обучения</w:t>
      </w:r>
      <w:r>
        <w:rPr>
          <w:rFonts w:ascii="Times New Roman" w:hAnsi="Times New Roman"/>
          <w:sz w:val="28"/>
          <w:szCs w:val="24"/>
        </w:rPr>
        <w:t>:</w:t>
      </w:r>
    </w:p>
    <w:p w14:paraId="538713C2"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наглядно-слуховой;</w:t>
      </w:r>
    </w:p>
    <w:p w14:paraId="000DDF02"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наглядно-зрительный;</w:t>
      </w:r>
    </w:p>
    <w:p w14:paraId="2F3107ED"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репродуктивный.</w:t>
      </w:r>
    </w:p>
    <w:p w14:paraId="0709CB6C" w14:textId="77777777" w:rsidR="001D2C82" w:rsidRDefault="00000000">
      <w:pPr>
        <w:spacing w:after="0"/>
        <w:ind w:firstLine="567"/>
        <w:jc w:val="both"/>
        <w:rPr>
          <w:rFonts w:ascii="Times New Roman" w:hAnsi="Times New Roman"/>
          <w:b/>
          <w:sz w:val="28"/>
          <w:szCs w:val="28"/>
        </w:rPr>
      </w:pPr>
      <w:r>
        <w:rPr>
          <w:rFonts w:ascii="Times New Roman" w:hAnsi="Times New Roman"/>
          <w:b/>
          <w:bCs/>
          <w:sz w:val="28"/>
          <w:szCs w:val="28"/>
        </w:rPr>
        <w:t>Принципы педагогического процесса:</w:t>
      </w:r>
    </w:p>
    <w:p w14:paraId="1DCD9174"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единства художественного и технического развития творческих способностей;</w:t>
      </w:r>
    </w:p>
    <w:p w14:paraId="7251D0DA"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гармонического воспитания личности;</w:t>
      </w:r>
    </w:p>
    <w:p w14:paraId="47C62080"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постепенности и последовательности в овладении театральным мастерством, от простого к сложному;</w:t>
      </w:r>
    </w:p>
    <w:p w14:paraId="16D99828"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успешности;</w:t>
      </w:r>
    </w:p>
    <w:p w14:paraId="34AEFF36"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соразмерности нагрузки уровню и состоянию здоровья, сохранения здоровья ребенка;</w:t>
      </w:r>
    </w:p>
    <w:p w14:paraId="38819BCD"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творческого развития;</w:t>
      </w:r>
    </w:p>
    <w:p w14:paraId="5F42D180"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доступности;</w:t>
      </w:r>
    </w:p>
    <w:p w14:paraId="216C0706"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ориентации на особенности и способности;</w:t>
      </w:r>
    </w:p>
    <w:p w14:paraId="48563DC2"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proofErr w:type="spellStart"/>
      <w:r>
        <w:rPr>
          <w:rFonts w:ascii="Times New Roman" w:hAnsi="Times New Roman"/>
          <w:sz w:val="28"/>
          <w:szCs w:val="28"/>
        </w:rPr>
        <w:t>природосообразности</w:t>
      </w:r>
      <w:proofErr w:type="spellEnd"/>
      <w:r>
        <w:rPr>
          <w:rFonts w:ascii="Times New Roman" w:hAnsi="Times New Roman"/>
          <w:sz w:val="28"/>
          <w:szCs w:val="28"/>
        </w:rPr>
        <w:t xml:space="preserve"> ребенка;</w:t>
      </w:r>
    </w:p>
    <w:p w14:paraId="2F8C0761"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индивидуального подхода;</w:t>
      </w:r>
    </w:p>
    <w:p w14:paraId="2A03EE27"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практической направленности.</w:t>
      </w:r>
    </w:p>
    <w:p w14:paraId="73D426CE" w14:textId="77777777" w:rsidR="001D2C82" w:rsidRDefault="00000000">
      <w:pPr>
        <w:spacing w:after="0"/>
        <w:ind w:firstLine="709"/>
        <w:jc w:val="both"/>
        <w:rPr>
          <w:rFonts w:ascii="Times New Roman" w:hAnsi="Times New Roman"/>
          <w:sz w:val="28"/>
          <w:szCs w:val="28"/>
        </w:rPr>
      </w:pPr>
      <w:r>
        <w:rPr>
          <w:rFonts w:ascii="Times New Roman" w:hAnsi="Times New Roman"/>
          <w:sz w:val="28"/>
          <w:szCs w:val="28"/>
        </w:rPr>
        <w:t>В основу разработки программы положены технологии, ориентированные на формирование общекультурных компетенций обучающихся:</w:t>
      </w:r>
    </w:p>
    <w:p w14:paraId="2CE1A878"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технология развивающего обучения;</w:t>
      </w:r>
    </w:p>
    <w:p w14:paraId="6808D257"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lastRenderedPageBreak/>
        <w:t>технология индивидуализации обучения;</w:t>
      </w:r>
    </w:p>
    <w:p w14:paraId="357A5023"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личностно-ориентированная технология;</w:t>
      </w:r>
    </w:p>
    <w:p w14:paraId="30612436"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технология компетентностного и деятельностного подхода.</w:t>
      </w:r>
    </w:p>
    <w:p w14:paraId="19B6E8C3" w14:textId="77777777" w:rsidR="001D2C82" w:rsidRDefault="00000000">
      <w:pPr>
        <w:spacing w:after="0"/>
        <w:ind w:firstLine="709"/>
        <w:jc w:val="both"/>
        <w:rPr>
          <w:rFonts w:ascii="Times New Roman" w:hAnsi="Times New Roman"/>
          <w:sz w:val="28"/>
          <w:szCs w:val="28"/>
        </w:rPr>
      </w:pPr>
      <w:r>
        <w:rPr>
          <w:rFonts w:ascii="Times New Roman" w:hAnsi="Times New Roman"/>
          <w:sz w:val="28"/>
          <w:szCs w:val="28"/>
        </w:rPr>
        <w:t>Системно-деятельностный подход позволяет повысить эффективность образования по следующим показателям:</w:t>
      </w:r>
    </w:p>
    <w:p w14:paraId="190C3CB6"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усвоение знаний обучающимися, возможность их самостоятельного движения в изучаемой области; </w:t>
      </w:r>
    </w:p>
    <w:p w14:paraId="0581CA9E"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существенное повышение мотивации и интереса к обучению;</w:t>
      </w:r>
    </w:p>
    <w:p w14:paraId="5F46C139"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обеспечение условий для общекультурного и личностного развития.</w:t>
      </w:r>
    </w:p>
    <w:p w14:paraId="386F9FE5" w14:textId="77777777" w:rsidR="001D2C82" w:rsidRDefault="00000000">
      <w:pPr>
        <w:spacing w:after="0"/>
        <w:ind w:firstLine="709"/>
        <w:jc w:val="both"/>
        <w:rPr>
          <w:rFonts w:ascii="Times New Roman" w:hAnsi="Times New Roman"/>
          <w:sz w:val="28"/>
          <w:szCs w:val="28"/>
        </w:rPr>
      </w:pPr>
      <w:r>
        <w:rPr>
          <w:rFonts w:ascii="Times New Roman" w:hAnsi="Times New Roman"/>
          <w:b/>
          <w:sz w:val="28"/>
          <w:szCs w:val="28"/>
        </w:rPr>
        <w:t>Здоровье сберегающие технологии</w:t>
      </w:r>
      <w:r>
        <w:rPr>
          <w:rFonts w:ascii="Times New Roman" w:hAnsi="Times New Roman"/>
          <w:sz w:val="28"/>
          <w:szCs w:val="28"/>
        </w:rPr>
        <w:t xml:space="preserve"> - целью которых является обеспечение обучающимся возможности сохранения здоровья, формирование необходимых знаний, умений и навыков здорового образа жизни, а также умение использовать полученные знания в повседневной жизни.</w:t>
      </w:r>
    </w:p>
    <w:p w14:paraId="2D55D528" w14:textId="77777777" w:rsidR="001D2C82" w:rsidRDefault="00000000">
      <w:pPr>
        <w:spacing w:after="0"/>
        <w:ind w:firstLine="709"/>
        <w:jc w:val="both"/>
        <w:rPr>
          <w:rFonts w:ascii="Times New Roman" w:hAnsi="Times New Roman"/>
          <w:sz w:val="28"/>
          <w:szCs w:val="28"/>
        </w:rPr>
      </w:pPr>
      <w:r>
        <w:rPr>
          <w:rFonts w:ascii="Times New Roman" w:hAnsi="Times New Roman"/>
          <w:sz w:val="28"/>
          <w:szCs w:val="28"/>
        </w:rPr>
        <w:t>Охрана жизни детей является частью творческого процесса. Для обеспечения необходимых условий должен выполняться ряд требований:</w:t>
      </w:r>
    </w:p>
    <w:p w14:paraId="50DF2583"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помещение для занятий – светлое, просторное, хорошо проветриваемое;</w:t>
      </w:r>
    </w:p>
    <w:p w14:paraId="1BAF0575"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на занятиях проводить расслабляющие упражнения, используя игровые методики; беседы с обучающимися о соблюдении правил личной гигиены; о правилах поведения на улице, в общественных местах и т.д. </w:t>
      </w:r>
    </w:p>
    <w:p w14:paraId="24711E71" w14:textId="77777777" w:rsidR="001D2C82" w:rsidRDefault="00000000">
      <w:pPr>
        <w:spacing w:after="0"/>
        <w:ind w:firstLine="709"/>
        <w:jc w:val="both"/>
        <w:rPr>
          <w:rFonts w:ascii="Times New Roman" w:hAnsi="Times New Roman"/>
          <w:sz w:val="28"/>
          <w:szCs w:val="28"/>
        </w:rPr>
      </w:pPr>
      <w:r>
        <w:rPr>
          <w:rFonts w:ascii="Times New Roman" w:hAnsi="Times New Roman"/>
          <w:sz w:val="28"/>
          <w:szCs w:val="28"/>
        </w:rPr>
        <w:t>Исходя из этого, определены следующие направления работы:</w:t>
      </w:r>
    </w:p>
    <w:p w14:paraId="22A98CBA"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организационные;</w:t>
      </w:r>
    </w:p>
    <w:p w14:paraId="5D886D79"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пропагандистские;</w:t>
      </w:r>
    </w:p>
    <w:p w14:paraId="55DC93BF"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обучающие;</w:t>
      </w:r>
    </w:p>
    <w:p w14:paraId="0A1CE998"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воспитывающие.</w:t>
      </w:r>
    </w:p>
    <w:p w14:paraId="123A3294" w14:textId="77777777" w:rsidR="001D2C82" w:rsidRDefault="00000000">
      <w:pPr>
        <w:spacing w:after="0"/>
        <w:ind w:firstLine="709"/>
        <w:jc w:val="both"/>
        <w:rPr>
          <w:rFonts w:ascii="Times New Roman" w:hAnsi="Times New Roman"/>
          <w:sz w:val="28"/>
          <w:szCs w:val="28"/>
        </w:rPr>
      </w:pPr>
      <w:r>
        <w:rPr>
          <w:rFonts w:ascii="Times New Roman" w:hAnsi="Times New Roman"/>
          <w:sz w:val="28"/>
          <w:szCs w:val="28"/>
        </w:rPr>
        <w:t>По этим направлениям работает и педагог, и обучающиеся в объединении дети. Результатом этой работы являются знания основополагающих принципов здорового образа жизни.</w:t>
      </w:r>
    </w:p>
    <w:p w14:paraId="5DB320BF" w14:textId="77777777" w:rsidR="001D2C82" w:rsidRDefault="001D2C82">
      <w:pPr>
        <w:spacing w:after="0"/>
        <w:ind w:firstLine="709"/>
        <w:jc w:val="both"/>
        <w:rPr>
          <w:rFonts w:ascii="Times New Roman" w:hAnsi="Times New Roman"/>
          <w:sz w:val="28"/>
          <w:szCs w:val="24"/>
        </w:rPr>
      </w:pPr>
    </w:p>
    <w:p w14:paraId="3BFC1614" w14:textId="77777777" w:rsidR="001D2C82" w:rsidRDefault="00000000">
      <w:pPr>
        <w:spacing w:after="160"/>
        <w:ind w:firstLine="709"/>
        <w:rPr>
          <w:rFonts w:ascii="Times New Roman" w:eastAsia="Times New Roman" w:hAnsi="Times New Roman"/>
          <w:sz w:val="28"/>
          <w:szCs w:val="28"/>
          <w:lang w:eastAsia="ru-RU"/>
        </w:rPr>
      </w:pPr>
      <w:r>
        <w:rPr>
          <w:rFonts w:ascii="Times New Roman" w:eastAsia="Times New Roman" w:hAnsi="Times New Roman"/>
          <w:b/>
          <w:sz w:val="28"/>
          <w:szCs w:val="28"/>
        </w:rPr>
        <w:t>Требования к результатам освоения образовательной программы</w:t>
      </w:r>
    </w:p>
    <w:tbl>
      <w:tblPr>
        <w:tblW w:w="10318" w:type="dxa"/>
        <w:tblInd w:w="250" w:type="dxa"/>
        <w:tblLook w:val="04A0" w:firstRow="1" w:lastRow="0" w:firstColumn="1" w:lastColumn="0" w:noHBand="0" w:noVBand="1"/>
      </w:tblPr>
      <w:tblGrid>
        <w:gridCol w:w="3288"/>
        <w:gridCol w:w="2949"/>
        <w:gridCol w:w="4081"/>
      </w:tblGrid>
      <w:tr w:rsidR="001D2C82" w14:paraId="2527E78E" w14:textId="77777777">
        <w:trPr>
          <w:trHeight w:val="204"/>
        </w:trPr>
        <w:tc>
          <w:tcPr>
            <w:tcW w:w="3288" w:type="dxa"/>
            <w:tcBorders>
              <w:top w:val="single" w:sz="4" w:space="0" w:color="auto"/>
              <w:left w:val="single" w:sz="4" w:space="0" w:color="auto"/>
              <w:bottom w:val="single" w:sz="4" w:space="0" w:color="auto"/>
              <w:right w:val="single" w:sz="4" w:space="0" w:color="auto"/>
            </w:tcBorders>
          </w:tcPr>
          <w:p w14:paraId="50E7DD2C" w14:textId="77777777" w:rsidR="001D2C82"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Личностные</w:t>
            </w:r>
          </w:p>
        </w:tc>
        <w:tc>
          <w:tcPr>
            <w:tcW w:w="2949" w:type="dxa"/>
            <w:tcBorders>
              <w:top w:val="single" w:sz="4" w:space="0" w:color="auto"/>
              <w:left w:val="single" w:sz="4" w:space="0" w:color="auto"/>
              <w:bottom w:val="single" w:sz="4" w:space="0" w:color="auto"/>
              <w:right w:val="single" w:sz="4" w:space="0" w:color="auto"/>
            </w:tcBorders>
          </w:tcPr>
          <w:p w14:paraId="6A1CCE01" w14:textId="77777777" w:rsidR="001D2C82"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Метапредметные</w:t>
            </w:r>
          </w:p>
        </w:tc>
        <w:tc>
          <w:tcPr>
            <w:tcW w:w="4081" w:type="dxa"/>
            <w:tcBorders>
              <w:top w:val="single" w:sz="4" w:space="0" w:color="auto"/>
              <w:left w:val="single" w:sz="4" w:space="0" w:color="auto"/>
              <w:bottom w:val="single" w:sz="4" w:space="0" w:color="auto"/>
              <w:right w:val="single" w:sz="4" w:space="0" w:color="auto"/>
            </w:tcBorders>
          </w:tcPr>
          <w:p w14:paraId="6E17E137" w14:textId="77777777" w:rsidR="001D2C82" w:rsidRDefault="00000000">
            <w:pPr>
              <w:spacing w:after="0" w:line="240" w:lineRule="auto"/>
              <w:jc w:val="center"/>
              <w:rPr>
                <w:rFonts w:ascii="Times New Roman" w:eastAsia="Times New Roman" w:hAnsi="Times New Roman"/>
                <w:szCs w:val="28"/>
              </w:rPr>
            </w:pPr>
            <w:r>
              <w:rPr>
                <w:rFonts w:ascii="Times New Roman" w:eastAsia="Times New Roman" w:hAnsi="Times New Roman"/>
                <w:szCs w:val="28"/>
              </w:rPr>
              <w:t>Предметные</w:t>
            </w:r>
          </w:p>
        </w:tc>
      </w:tr>
      <w:tr w:rsidR="001D2C82" w14:paraId="5A19AA06" w14:textId="77777777">
        <w:trPr>
          <w:trHeight w:val="204"/>
        </w:trPr>
        <w:tc>
          <w:tcPr>
            <w:tcW w:w="3288" w:type="dxa"/>
            <w:tcBorders>
              <w:top w:val="single" w:sz="4" w:space="0" w:color="auto"/>
              <w:left w:val="single" w:sz="4" w:space="0" w:color="auto"/>
              <w:bottom w:val="single" w:sz="4" w:space="0" w:color="auto"/>
              <w:right w:val="single" w:sz="4" w:space="0" w:color="auto"/>
            </w:tcBorders>
          </w:tcPr>
          <w:p w14:paraId="06EAEDB5" w14:textId="77777777" w:rsidR="001D2C82" w:rsidRDefault="00000000">
            <w:pPr>
              <w:pStyle w:val="af0"/>
              <w:numPr>
                <w:ilvl w:val="0"/>
                <w:numId w:val="1"/>
              </w:numPr>
              <w:tabs>
                <w:tab w:val="left" w:pos="276"/>
              </w:tabs>
              <w:spacing w:after="0" w:line="240" w:lineRule="auto"/>
              <w:ind w:left="0" w:firstLine="0"/>
              <w:rPr>
                <w:rFonts w:ascii="Times New Roman" w:hAnsi="Times New Roman"/>
                <w:sz w:val="24"/>
                <w:szCs w:val="24"/>
              </w:rPr>
            </w:pPr>
            <w:r>
              <w:rPr>
                <w:rFonts w:ascii="Times New Roman" w:hAnsi="Times New Roman"/>
                <w:sz w:val="24"/>
                <w:szCs w:val="24"/>
              </w:rPr>
              <w:t>формирование ценностных ориентиров в области театрального искусства;</w:t>
            </w:r>
          </w:p>
          <w:p w14:paraId="7DADF84A" w14:textId="77777777" w:rsidR="001D2C82" w:rsidRDefault="00000000">
            <w:pPr>
              <w:pStyle w:val="af0"/>
              <w:numPr>
                <w:ilvl w:val="0"/>
                <w:numId w:val="1"/>
              </w:numPr>
              <w:tabs>
                <w:tab w:val="left" w:pos="276"/>
              </w:tabs>
              <w:spacing w:after="0" w:line="240" w:lineRule="auto"/>
              <w:ind w:left="0" w:firstLine="0"/>
              <w:rPr>
                <w:rFonts w:ascii="Times New Roman" w:hAnsi="Times New Roman"/>
                <w:sz w:val="24"/>
                <w:szCs w:val="24"/>
              </w:rPr>
            </w:pPr>
            <w:r>
              <w:rPr>
                <w:rFonts w:ascii="Times New Roman" w:hAnsi="Times New Roman"/>
                <w:sz w:val="24"/>
                <w:szCs w:val="24"/>
              </w:rPr>
              <w:t>воспитание уважительного отношения к творчеству, как своему, так и других людей;</w:t>
            </w:r>
          </w:p>
          <w:p w14:paraId="161B3049" w14:textId="77777777" w:rsidR="001D2C82" w:rsidRDefault="00000000">
            <w:pPr>
              <w:pStyle w:val="af0"/>
              <w:numPr>
                <w:ilvl w:val="0"/>
                <w:numId w:val="1"/>
              </w:numPr>
              <w:tabs>
                <w:tab w:val="left" w:pos="276"/>
              </w:tabs>
              <w:spacing w:after="0" w:line="240" w:lineRule="auto"/>
              <w:ind w:left="0" w:firstLine="0"/>
              <w:rPr>
                <w:rFonts w:ascii="Times New Roman" w:hAnsi="Times New Roman"/>
                <w:sz w:val="24"/>
                <w:szCs w:val="24"/>
              </w:rPr>
            </w:pPr>
            <w:r>
              <w:rPr>
                <w:rFonts w:ascii="Times New Roman" w:hAnsi="Times New Roman"/>
                <w:sz w:val="24"/>
                <w:szCs w:val="24"/>
              </w:rPr>
              <w:t>выработка навыков самостоятельной и групповой работы;</w:t>
            </w:r>
          </w:p>
          <w:p w14:paraId="2C182EAC" w14:textId="77777777" w:rsidR="001D2C82" w:rsidRDefault="00000000">
            <w:pPr>
              <w:pStyle w:val="af0"/>
              <w:numPr>
                <w:ilvl w:val="0"/>
                <w:numId w:val="1"/>
              </w:numPr>
              <w:tabs>
                <w:tab w:val="left" w:pos="276"/>
              </w:tabs>
              <w:spacing w:after="0" w:line="240" w:lineRule="auto"/>
              <w:ind w:left="0" w:firstLine="0"/>
              <w:rPr>
                <w:rFonts w:ascii="Times New Roman" w:hAnsi="Times New Roman"/>
                <w:sz w:val="24"/>
                <w:szCs w:val="24"/>
              </w:rPr>
            </w:pPr>
            <w:r>
              <w:rPr>
                <w:rFonts w:ascii="Times New Roman" w:hAnsi="Times New Roman"/>
                <w:sz w:val="24"/>
                <w:szCs w:val="24"/>
              </w:rPr>
              <w:lastRenderedPageBreak/>
              <w:t>наличие широкой мотивационной основы для образовательной деятельности, включающей социальные, учебно-познавательные и внешние мотивы;</w:t>
            </w:r>
          </w:p>
          <w:p w14:paraId="36C34145" w14:textId="77777777" w:rsidR="001D2C82" w:rsidRDefault="00000000">
            <w:pPr>
              <w:pStyle w:val="af0"/>
              <w:numPr>
                <w:ilvl w:val="0"/>
                <w:numId w:val="1"/>
              </w:numPr>
              <w:tabs>
                <w:tab w:val="left" w:pos="276"/>
              </w:tabs>
              <w:spacing w:after="0" w:line="240" w:lineRule="auto"/>
              <w:ind w:left="0" w:firstLine="0"/>
              <w:rPr>
                <w:rFonts w:ascii="Times New Roman" w:hAnsi="Times New Roman"/>
                <w:sz w:val="24"/>
                <w:szCs w:val="24"/>
              </w:rPr>
            </w:pPr>
            <w:r>
              <w:rPr>
                <w:rFonts w:ascii="Times New Roman" w:hAnsi="Times New Roman"/>
                <w:sz w:val="24"/>
                <w:szCs w:val="24"/>
              </w:rPr>
              <w:t>ориентация на понимание причин успеха в образовательной деятельности;</w:t>
            </w:r>
          </w:p>
          <w:p w14:paraId="7BABC429" w14:textId="77777777" w:rsidR="001D2C82" w:rsidRDefault="00000000">
            <w:pPr>
              <w:pStyle w:val="af0"/>
              <w:numPr>
                <w:ilvl w:val="0"/>
                <w:numId w:val="1"/>
              </w:numPr>
              <w:tabs>
                <w:tab w:val="left" w:pos="276"/>
              </w:tabs>
              <w:spacing w:after="0" w:line="240" w:lineRule="auto"/>
              <w:ind w:left="0" w:firstLine="0"/>
              <w:rPr>
                <w:rFonts w:ascii="Times New Roman" w:hAnsi="Times New Roman"/>
                <w:sz w:val="24"/>
                <w:szCs w:val="24"/>
              </w:rPr>
            </w:pPr>
            <w:r>
              <w:rPr>
                <w:rFonts w:ascii="Times New Roman" w:hAnsi="Times New Roman"/>
                <w:sz w:val="24"/>
                <w:szCs w:val="24"/>
              </w:rPr>
              <w:t xml:space="preserve"> наличие эмоционально - ценностного отношения к искусству;</w:t>
            </w:r>
          </w:p>
          <w:p w14:paraId="07915FC5" w14:textId="77777777" w:rsidR="001D2C82" w:rsidRDefault="00000000">
            <w:pPr>
              <w:pStyle w:val="af0"/>
              <w:numPr>
                <w:ilvl w:val="0"/>
                <w:numId w:val="1"/>
              </w:numPr>
              <w:tabs>
                <w:tab w:val="left" w:pos="276"/>
              </w:tabs>
              <w:spacing w:after="0" w:line="240" w:lineRule="auto"/>
              <w:ind w:left="0" w:firstLine="0"/>
              <w:rPr>
                <w:rFonts w:ascii="Times New Roman" w:hAnsi="Times New Roman"/>
                <w:sz w:val="24"/>
                <w:szCs w:val="24"/>
              </w:rPr>
            </w:pPr>
            <w:r>
              <w:rPr>
                <w:rFonts w:ascii="Times New Roman" w:hAnsi="Times New Roman"/>
                <w:sz w:val="24"/>
                <w:szCs w:val="24"/>
              </w:rPr>
              <w:t>позитивная оценка своих творческих способностей.</w:t>
            </w:r>
          </w:p>
        </w:tc>
        <w:tc>
          <w:tcPr>
            <w:tcW w:w="2949" w:type="dxa"/>
            <w:tcBorders>
              <w:top w:val="single" w:sz="4" w:space="0" w:color="auto"/>
              <w:left w:val="single" w:sz="4" w:space="0" w:color="auto"/>
              <w:bottom w:val="single" w:sz="4" w:space="0" w:color="auto"/>
              <w:right w:val="single" w:sz="4" w:space="0" w:color="auto"/>
            </w:tcBorders>
          </w:tcPr>
          <w:p w14:paraId="6F13BA3E" w14:textId="77777777" w:rsidR="001D2C82" w:rsidRDefault="00000000">
            <w:pPr>
              <w:pStyle w:val="af0"/>
              <w:numPr>
                <w:ilvl w:val="0"/>
                <w:numId w:val="1"/>
              </w:numPr>
              <w:tabs>
                <w:tab w:val="left" w:pos="276"/>
              </w:tabs>
              <w:spacing w:after="0" w:line="240" w:lineRule="auto"/>
              <w:ind w:left="34" w:firstLine="0"/>
              <w:rPr>
                <w:rFonts w:ascii="Times New Roman" w:hAnsi="Times New Roman"/>
                <w:sz w:val="24"/>
                <w:szCs w:val="24"/>
              </w:rPr>
            </w:pPr>
            <w:r>
              <w:rPr>
                <w:rFonts w:ascii="Times New Roman" w:hAnsi="Times New Roman"/>
                <w:sz w:val="24"/>
                <w:szCs w:val="24"/>
              </w:rPr>
              <w:lastRenderedPageBreak/>
              <w:t>учиться отличать верно, выполненное задание от неверного;</w:t>
            </w:r>
          </w:p>
          <w:p w14:paraId="62DCC6C5" w14:textId="77777777" w:rsidR="001D2C82" w:rsidRDefault="00000000">
            <w:pPr>
              <w:pStyle w:val="af0"/>
              <w:numPr>
                <w:ilvl w:val="0"/>
                <w:numId w:val="1"/>
              </w:numPr>
              <w:tabs>
                <w:tab w:val="left" w:pos="276"/>
              </w:tabs>
              <w:spacing w:after="0" w:line="240" w:lineRule="auto"/>
              <w:ind w:left="34" w:firstLine="0"/>
              <w:rPr>
                <w:rFonts w:ascii="Times New Roman" w:hAnsi="Times New Roman"/>
                <w:sz w:val="24"/>
                <w:szCs w:val="24"/>
              </w:rPr>
            </w:pPr>
            <w:r>
              <w:rPr>
                <w:rFonts w:ascii="Times New Roman" w:hAnsi="Times New Roman"/>
                <w:sz w:val="24"/>
                <w:szCs w:val="24"/>
              </w:rPr>
              <w:t>учиться совместно давать эмоциональную оценку своей деятельности и деятельности других;</w:t>
            </w:r>
          </w:p>
          <w:p w14:paraId="4AC26349" w14:textId="77777777" w:rsidR="001D2C82" w:rsidRDefault="00000000">
            <w:pPr>
              <w:pStyle w:val="af0"/>
              <w:numPr>
                <w:ilvl w:val="0"/>
                <w:numId w:val="1"/>
              </w:numPr>
              <w:tabs>
                <w:tab w:val="left" w:pos="276"/>
              </w:tabs>
              <w:spacing w:after="0" w:line="240" w:lineRule="auto"/>
              <w:ind w:left="34" w:firstLine="0"/>
              <w:rPr>
                <w:rFonts w:ascii="Times New Roman" w:hAnsi="Times New Roman"/>
                <w:sz w:val="24"/>
                <w:szCs w:val="24"/>
              </w:rPr>
            </w:pPr>
            <w:r>
              <w:rPr>
                <w:rFonts w:ascii="Times New Roman" w:hAnsi="Times New Roman"/>
                <w:sz w:val="24"/>
                <w:szCs w:val="24"/>
              </w:rPr>
              <w:lastRenderedPageBreak/>
              <w:t>перерабатывать полученную информацию: делать выводы в результате совместной работы всей группы;</w:t>
            </w:r>
          </w:p>
          <w:p w14:paraId="1E67BAB1" w14:textId="77777777" w:rsidR="001D2C82" w:rsidRDefault="00000000">
            <w:pPr>
              <w:pStyle w:val="af0"/>
              <w:numPr>
                <w:ilvl w:val="0"/>
                <w:numId w:val="1"/>
              </w:numPr>
              <w:tabs>
                <w:tab w:val="left" w:pos="276"/>
              </w:tabs>
              <w:spacing w:after="0" w:line="240" w:lineRule="auto"/>
              <w:ind w:left="34" w:firstLine="0"/>
              <w:rPr>
                <w:rFonts w:ascii="Times New Roman" w:hAnsi="Times New Roman"/>
                <w:sz w:val="24"/>
                <w:szCs w:val="24"/>
              </w:rPr>
            </w:pPr>
            <w:r>
              <w:rPr>
                <w:rFonts w:ascii="Times New Roman" w:hAnsi="Times New Roman"/>
                <w:sz w:val="24"/>
                <w:szCs w:val="24"/>
              </w:rPr>
              <w:t>преобразовывать информацию из одной формы в другую – текст, художественные образы.</w:t>
            </w:r>
          </w:p>
        </w:tc>
        <w:tc>
          <w:tcPr>
            <w:tcW w:w="4081" w:type="dxa"/>
            <w:tcBorders>
              <w:top w:val="single" w:sz="4" w:space="0" w:color="auto"/>
              <w:left w:val="single" w:sz="4" w:space="0" w:color="auto"/>
              <w:bottom w:val="single" w:sz="4" w:space="0" w:color="auto"/>
              <w:right w:val="single" w:sz="4" w:space="0" w:color="auto"/>
            </w:tcBorders>
          </w:tcPr>
          <w:p w14:paraId="0C71E39B" w14:textId="77777777" w:rsidR="001D2C82" w:rsidRDefault="00000000">
            <w:pPr>
              <w:pStyle w:val="af0"/>
              <w:numPr>
                <w:ilvl w:val="0"/>
                <w:numId w:val="1"/>
              </w:numPr>
              <w:tabs>
                <w:tab w:val="left" w:pos="276"/>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rPr>
              <w:lastRenderedPageBreak/>
              <w:t>познакомить с особым видом искусства - театром; с различными видами театров; с особенностями театрального процесса; с различными театральными профессиями;</w:t>
            </w:r>
          </w:p>
          <w:p w14:paraId="083579D8" w14:textId="77777777" w:rsidR="001D2C82" w:rsidRDefault="00000000">
            <w:pPr>
              <w:pStyle w:val="af0"/>
              <w:numPr>
                <w:ilvl w:val="0"/>
                <w:numId w:val="1"/>
              </w:numPr>
              <w:tabs>
                <w:tab w:val="left" w:pos="276"/>
              </w:tabs>
              <w:spacing w:after="0" w:line="240" w:lineRule="auto"/>
              <w:ind w:left="0" w:firstLine="0"/>
              <w:rPr>
                <w:rFonts w:ascii="Times New Roman" w:hAnsi="Times New Roman"/>
                <w:sz w:val="24"/>
                <w:szCs w:val="24"/>
              </w:rPr>
            </w:pPr>
            <w:r>
              <w:rPr>
                <w:rFonts w:ascii="Times New Roman" w:hAnsi="Times New Roman"/>
                <w:sz w:val="24"/>
                <w:szCs w:val="24"/>
              </w:rPr>
              <w:t>овладение различными приёмами и техникой театральной деятельности;</w:t>
            </w:r>
          </w:p>
          <w:p w14:paraId="0690005B" w14:textId="77777777" w:rsidR="001D2C82" w:rsidRDefault="00000000">
            <w:pPr>
              <w:pStyle w:val="af0"/>
              <w:numPr>
                <w:ilvl w:val="0"/>
                <w:numId w:val="1"/>
              </w:numPr>
              <w:tabs>
                <w:tab w:val="left" w:pos="276"/>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rPr>
              <w:lastRenderedPageBreak/>
              <w:t xml:space="preserve">познакомить с основными сведениями из истории театра; </w:t>
            </w:r>
          </w:p>
          <w:p w14:paraId="5D6A4EF7" w14:textId="77777777" w:rsidR="001D2C82" w:rsidRDefault="00000000">
            <w:pPr>
              <w:pStyle w:val="af0"/>
              <w:numPr>
                <w:ilvl w:val="0"/>
                <w:numId w:val="1"/>
              </w:numPr>
              <w:tabs>
                <w:tab w:val="left" w:pos="276"/>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rPr>
              <w:t>с театральными школами XX века;</w:t>
            </w:r>
          </w:p>
          <w:p w14:paraId="52644481" w14:textId="77777777" w:rsidR="001D2C82" w:rsidRDefault="00000000">
            <w:pPr>
              <w:pStyle w:val="af0"/>
              <w:numPr>
                <w:ilvl w:val="0"/>
                <w:numId w:val="1"/>
              </w:numPr>
              <w:tabs>
                <w:tab w:val="left" w:pos="276"/>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rPr>
              <w:t>познакомить с жанрами театрального искусства;</w:t>
            </w:r>
          </w:p>
          <w:p w14:paraId="6BA4DC7B" w14:textId="77777777" w:rsidR="001D2C82" w:rsidRDefault="00000000">
            <w:pPr>
              <w:pStyle w:val="af0"/>
              <w:numPr>
                <w:ilvl w:val="0"/>
                <w:numId w:val="1"/>
              </w:numPr>
              <w:tabs>
                <w:tab w:val="left" w:pos="276"/>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rPr>
              <w:t>познакомить с назначением театрального костюма, грима, реквизита, декораций и т.д.;</w:t>
            </w:r>
          </w:p>
          <w:p w14:paraId="2EAB4FCC" w14:textId="77777777" w:rsidR="001D2C82" w:rsidRDefault="00000000">
            <w:pPr>
              <w:pStyle w:val="af0"/>
              <w:numPr>
                <w:ilvl w:val="0"/>
                <w:numId w:val="1"/>
              </w:numPr>
              <w:tabs>
                <w:tab w:val="left" w:pos="276"/>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rPr>
              <w:t>познакомить с этикой артиста и зрителя;</w:t>
            </w:r>
          </w:p>
          <w:p w14:paraId="7D211B59" w14:textId="77777777" w:rsidR="001D2C82" w:rsidRDefault="00000000">
            <w:pPr>
              <w:pStyle w:val="af0"/>
              <w:numPr>
                <w:ilvl w:val="0"/>
                <w:numId w:val="1"/>
              </w:numPr>
              <w:tabs>
                <w:tab w:val="left" w:pos="276"/>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rPr>
              <w:t>научить выполнять различные виды грима;</w:t>
            </w:r>
          </w:p>
          <w:p w14:paraId="7A232827" w14:textId="77777777" w:rsidR="001D2C82" w:rsidRDefault="00000000">
            <w:pPr>
              <w:pStyle w:val="af0"/>
              <w:numPr>
                <w:ilvl w:val="0"/>
                <w:numId w:val="1"/>
              </w:numPr>
              <w:tabs>
                <w:tab w:val="left" w:pos="276"/>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rPr>
              <w:t>научить сценической речи и сценическому движению;</w:t>
            </w:r>
          </w:p>
          <w:p w14:paraId="31C86611" w14:textId="77777777" w:rsidR="001D2C82" w:rsidRDefault="00000000">
            <w:pPr>
              <w:pStyle w:val="af0"/>
              <w:numPr>
                <w:ilvl w:val="0"/>
                <w:numId w:val="1"/>
              </w:numPr>
              <w:tabs>
                <w:tab w:val="left" w:pos="276"/>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rPr>
              <w:t>сформировать умения и навыки, самостоятельной</w:t>
            </w:r>
          </w:p>
          <w:p w14:paraId="7000646D" w14:textId="77777777" w:rsidR="001D2C82" w:rsidRDefault="00000000">
            <w:pPr>
              <w:tabs>
                <w:tab w:val="left" w:pos="27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творческой деятельности</w:t>
            </w:r>
          </w:p>
        </w:tc>
      </w:tr>
    </w:tbl>
    <w:p w14:paraId="259C8EE9" w14:textId="77777777" w:rsidR="001D2C82" w:rsidRDefault="001D2C82">
      <w:pPr>
        <w:spacing w:after="0"/>
        <w:jc w:val="both"/>
        <w:rPr>
          <w:rFonts w:ascii="Times New Roman" w:hAnsi="Times New Roman"/>
          <w:sz w:val="28"/>
          <w:szCs w:val="24"/>
        </w:rPr>
      </w:pPr>
    </w:p>
    <w:p w14:paraId="02233540"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 xml:space="preserve">Формы проведения итогов реализации программ. </w:t>
      </w:r>
    </w:p>
    <w:p w14:paraId="1BBE78FF"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Организация учебных занятий.</w:t>
      </w:r>
    </w:p>
    <w:p w14:paraId="75349093"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Режим учебных занятий.</w:t>
      </w:r>
    </w:p>
    <w:p w14:paraId="7C9B423F"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На основании Постановления Главного государственного санитарного врача Российской Федерации от 4 июля 2014 года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и нормативных локальных актах МАОУ СОШ №</w:t>
      </w:r>
      <w:proofErr w:type="gramStart"/>
      <w:r>
        <w:rPr>
          <w:rFonts w:ascii="Times New Roman" w:hAnsi="Times New Roman"/>
          <w:sz w:val="28"/>
          <w:szCs w:val="24"/>
        </w:rPr>
        <w:t>107 .</w:t>
      </w:r>
      <w:proofErr w:type="gramEnd"/>
      <w:r>
        <w:rPr>
          <w:rFonts w:ascii="Times New Roman" w:hAnsi="Times New Roman"/>
          <w:sz w:val="28"/>
          <w:szCs w:val="24"/>
        </w:rPr>
        <w:t xml:space="preserve"> </w:t>
      </w:r>
    </w:p>
    <w:p w14:paraId="6B496BFC"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Режим учебных занятий - 2 раза в неделю: </w:t>
      </w:r>
    </w:p>
    <w:p w14:paraId="7AC0A18C"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продолжительность первого дня занятий недельного цикла – 1 занятие (40 минут); </w:t>
      </w:r>
    </w:p>
    <w:p w14:paraId="4B027391"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8"/>
        </w:rPr>
        <w:t>продолжительность второго дня занятий недельного цикла – 2 занятия (40 минут, 10 минут</w:t>
      </w:r>
      <w:r>
        <w:rPr>
          <w:rFonts w:ascii="Times New Roman" w:hAnsi="Times New Roman"/>
          <w:sz w:val="28"/>
          <w:szCs w:val="24"/>
        </w:rPr>
        <w:t xml:space="preserve"> перерыв, 40 минут).</w:t>
      </w:r>
    </w:p>
    <w:p w14:paraId="38185752"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Дополнительная образовательная развивающая программа «Волшебный мир театра» разработана с учетом пожелания детей и родителей (законных представителей). В соответствии с материально-технической базой, основываясь на социальном заказе, родители (законные представители) самостоятельно обеспечивают обучение ребенка соответствующим комплектом оборудования индивидуального пользования по выбранной программе (сценические костюмы и обувь, </w:t>
      </w:r>
      <w:proofErr w:type="gramStart"/>
      <w:r>
        <w:rPr>
          <w:rFonts w:ascii="Times New Roman" w:hAnsi="Times New Roman"/>
          <w:sz w:val="28"/>
          <w:szCs w:val="24"/>
        </w:rPr>
        <w:t>грим,  канцелярские</w:t>
      </w:r>
      <w:proofErr w:type="gramEnd"/>
      <w:r>
        <w:rPr>
          <w:rFonts w:ascii="Times New Roman" w:hAnsi="Times New Roman"/>
          <w:sz w:val="28"/>
          <w:szCs w:val="24"/>
        </w:rPr>
        <w:t xml:space="preserve"> принадлежности, участие в фестивалях и конкурсах различного уровня).</w:t>
      </w:r>
    </w:p>
    <w:p w14:paraId="18DAAFDF"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Ожидаемые результаты реализации программы и способы их проверки</w:t>
      </w:r>
    </w:p>
    <w:p w14:paraId="1899B1A4"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Главный результат реализации программ – выпуск группой спектаклей, которые будут представлены на различных праздниках, мероприятиях, а также театральных </w:t>
      </w:r>
      <w:r>
        <w:rPr>
          <w:rFonts w:ascii="Times New Roman" w:hAnsi="Times New Roman"/>
          <w:sz w:val="28"/>
          <w:szCs w:val="24"/>
        </w:rPr>
        <w:lastRenderedPageBreak/>
        <w:t xml:space="preserve">фестивалях разного уровня. </w:t>
      </w:r>
      <w:proofErr w:type="gramStart"/>
      <w:r>
        <w:rPr>
          <w:rFonts w:ascii="Times New Roman" w:hAnsi="Times New Roman"/>
          <w:sz w:val="28"/>
          <w:szCs w:val="24"/>
        </w:rPr>
        <w:t>Помимо этого</w:t>
      </w:r>
      <w:proofErr w:type="gramEnd"/>
      <w:r>
        <w:rPr>
          <w:rFonts w:ascii="Times New Roman" w:hAnsi="Times New Roman"/>
          <w:sz w:val="28"/>
          <w:szCs w:val="24"/>
        </w:rPr>
        <w:t xml:space="preserve"> формой проверки результатов освоения программы являются ежемесячные творческие показы самостоятельных работ.</w:t>
      </w:r>
    </w:p>
    <w:p w14:paraId="5B4099D2"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Результаты обучения:</w:t>
      </w:r>
    </w:p>
    <w:p w14:paraId="585A04CC"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овладение навыками погруженного действия в упражнениях группового тренинга;</w:t>
      </w:r>
    </w:p>
    <w:p w14:paraId="1076FB73"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овладение навыками импровизационного самочувствия в сценических условиях;</w:t>
      </w:r>
    </w:p>
    <w:p w14:paraId="3F992F7D"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иметь одиночный этюд по упражнению «Наблюдение»;</w:t>
      </w:r>
    </w:p>
    <w:p w14:paraId="72BF978A"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овладение навыками психофизического действия в предлагаемых обстоятельствах;</w:t>
      </w:r>
    </w:p>
    <w:p w14:paraId="3B256DC3"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уметь произносить скороговорки, выдержанные в темпе, четко по ритму, ясно по дикции;</w:t>
      </w:r>
    </w:p>
    <w:p w14:paraId="25F0A995"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участвовать (быть автором) в одиночном и парном этюде;</w:t>
      </w:r>
    </w:p>
    <w:p w14:paraId="1CA68782"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пользоваться выразительностью своего тела и речи;</w:t>
      </w:r>
    </w:p>
    <w:p w14:paraId="3BA9398E"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действовать продуктивно, целесообразно в событийной драматической ситуации;</w:t>
      </w:r>
    </w:p>
    <w:p w14:paraId="6611C052"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уметь перевоплощаться в образ;</w:t>
      </w:r>
    </w:p>
    <w:p w14:paraId="520BEB6B"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уметь простроить и держать перспективу роли;</w:t>
      </w:r>
    </w:p>
    <w:p w14:paraId="2E535BB6"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овладение методикой событийно-действенного вскрытия авторского материала;</w:t>
      </w:r>
    </w:p>
    <w:p w14:paraId="4EF227EA" w14:textId="77777777" w:rsidR="001D2C82" w:rsidRDefault="00000000">
      <w:pPr>
        <w:pStyle w:val="af0"/>
        <w:numPr>
          <w:ilvl w:val="0"/>
          <w:numId w:val="1"/>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8"/>
        </w:rPr>
        <w:t>усовершенствовать</w:t>
      </w:r>
      <w:r>
        <w:rPr>
          <w:rFonts w:ascii="Times New Roman" w:hAnsi="Times New Roman"/>
          <w:sz w:val="28"/>
          <w:szCs w:val="24"/>
        </w:rPr>
        <w:t xml:space="preserve"> и углубить навыки самостоятельной работы над ролью.</w:t>
      </w:r>
    </w:p>
    <w:p w14:paraId="3AF20AD5"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Аппарат контроля.</w:t>
      </w:r>
    </w:p>
    <w:p w14:paraId="72966A83" w14:textId="77777777" w:rsidR="001D2C82" w:rsidRDefault="00000000">
      <w:pPr>
        <w:spacing w:after="0"/>
        <w:ind w:firstLine="709"/>
        <w:jc w:val="both"/>
        <w:rPr>
          <w:rFonts w:ascii="Times New Roman" w:hAnsi="Times New Roman"/>
          <w:sz w:val="28"/>
        </w:rPr>
      </w:pPr>
      <w:r>
        <w:rPr>
          <w:rFonts w:ascii="Times New Roman" w:hAnsi="Times New Roman"/>
          <w:color w:val="000000"/>
          <w:sz w:val="28"/>
          <w:szCs w:val="27"/>
        </w:rPr>
        <w:t>Согласно п. 18 Приказа Минпросвещения России от 09.11.2018 № 196 «</w:t>
      </w:r>
      <w:r>
        <w:rPr>
          <w:rFonts w:ascii="Times New Roman" w:hAnsi="Times New Roman"/>
          <w:sz w:val="28"/>
        </w:rPr>
        <w:t>Организации, осуществляющие образовательную деятельность, определяют формы аудиторных занятий, а также формы, порядок и периодичность проведения промежуточной аттестации обучающихся».</w:t>
      </w:r>
    </w:p>
    <w:p w14:paraId="0F811B54" w14:textId="77777777" w:rsidR="001D2C82" w:rsidRDefault="00000000">
      <w:pPr>
        <w:spacing w:after="0"/>
        <w:ind w:firstLine="709"/>
        <w:jc w:val="both"/>
        <w:rPr>
          <w:rFonts w:ascii="Times New Roman" w:hAnsi="Times New Roman"/>
          <w:color w:val="000000"/>
          <w:sz w:val="28"/>
          <w:szCs w:val="27"/>
        </w:rPr>
      </w:pPr>
      <w:r>
        <w:rPr>
          <w:rFonts w:ascii="Times New Roman" w:hAnsi="Times New Roman"/>
          <w:color w:val="000000"/>
          <w:sz w:val="28"/>
          <w:szCs w:val="27"/>
        </w:rPr>
        <w:t xml:space="preserve">Контроль знаний является составной частью процесса обучения, он позволяет педагогу оценивать получаемые обучающимися знания, умения и навыки, вовремя оказать необходимую помощь и добиться поставленных целей обучения. </w:t>
      </w:r>
    </w:p>
    <w:p w14:paraId="6702232E"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Контроль за результативностью обучения по программе</w:t>
      </w:r>
    </w:p>
    <w:p w14:paraId="580C885B"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Проверка результативности образовательного процесса осуществляется путем проведения премьерных спектаклей и отчетных </w:t>
      </w:r>
      <w:proofErr w:type="gramStart"/>
      <w:r>
        <w:rPr>
          <w:rFonts w:ascii="Times New Roman" w:hAnsi="Times New Roman"/>
          <w:sz w:val="28"/>
          <w:szCs w:val="24"/>
        </w:rPr>
        <w:t>выступлений .</w:t>
      </w:r>
      <w:proofErr w:type="gramEnd"/>
    </w:p>
    <w:p w14:paraId="73D7F36E"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Критерии оценки выступления и результативности</w:t>
      </w:r>
    </w:p>
    <w:p w14:paraId="3EA2C423"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При оценке выступления используются следующие основные критерии: артистизм и убедительность; эмоциональность и образность; понимание сюжетной линии; понимание поставленной задачи и взаимодействие персонажей; сложность исполняемой роли.</w:t>
      </w:r>
    </w:p>
    <w:p w14:paraId="054B5241" w14:textId="77777777" w:rsidR="001D2C82" w:rsidRDefault="00000000">
      <w:pPr>
        <w:spacing w:after="0"/>
        <w:ind w:firstLine="709"/>
        <w:jc w:val="both"/>
        <w:rPr>
          <w:rFonts w:ascii="Times New Roman" w:hAnsi="Times New Roman"/>
          <w:sz w:val="28"/>
          <w:szCs w:val="24"/>
        </w:rPr>
      </w:pPr>
      <w:r>
        <w:rPr>
          <w:rFonts w:ascii="Times New Roman" w:hAnsi="Times New Roman"/>
          <w:b/>
          <w:sz w:val="28"/>
          <w:szCs w:val="24"/>
        </w:rPr>
        <w:lastRenderedPageBreak/>
        <w:t>Критериями оценки результативности обучения</w:t>
      </w:r>
      <w:r>
        <w:rPr>
          <w:rFonts w:ascii="Times New Roman" w:hAnsi="Times New Roman"/>
          <w:sz w:val="28"/>
          <w:szCs w:val="24"/>
        </w:rPr>
        <w:t xml:space="preserve"> являются: уровень развития речи, уровень развития памяти, уровень эмоционального развития, глубина эстетического восприятия, степень пластичности движения.</w:t>
      </w:r>
    </w:p>
    <w:p w14:paraId="359F2B6E" w14:textId="77777777" w:rsidR="001D2C82" w:rsidRDefault="00000000">
      <w:pPr>
        <w:spacing w:after="0"/>
        <w:ind w:firstLine="709"/>
        <w:jc w:val="both"/>
        <w:rPr>
          <w:rFonts w:ascii="Times New Roman" w:hAnsi="Times New Roman"/>
          <w:sz w:val="28"/>
          <w:szCs w:val="24"/>
        </w:rPr>
      </w:pPr>
      <w:r>
        <w:rPr>
          <w:rFonts w:ascii="Times New Roman" w:hAnsi="Times New Roman"/>
          <w:b/>
          <w:sz w:val="28"/>
          <w:szCs w:val="24"/>
        </w:rPr>
        <w:t>Подведение итогов реализации программы являются</w:t>
      </w:r>
      <w:r>
        <w:rPr>
          <w:rFonts w:ascii="Times New Roman" w:hAnsi="Times New Roman"/>
          <w:sz w:val="28"/>
          <w:szCs w:val="24"/>
        </w:rPr>
        <w:t>:</w:t>
      </w:r>
    </w:p>
    <w:p w14:paraId="3651EE0F"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 xml:space="preserve">Подведение итогов проводится в течение учебного года, по окончании больших тем, а также после участия в фестивалях и конкурсах. </w:t>
      </w:r>
    </w:p>
    <w:p w14:paraId="002679CA" w14:textId="77777777" w:rsidR="001D2C82" w:rsidRDefault="00000000">
      <w:pPr>
        <w:spacing w:after="0"/>
        <w:ind w:firstLine="709"/>
        <w:jc w:val="both"/>
        <w:rPr>
          <w:rFonts w:ascii="Times New Roman" w:hAnsi="Times New Roman"/>
          <w:sz w:val="28"/>
          <w:szCs w:val="24"/>
        </w:rPr>
      </w:pPr>
      <w:r>
        <w:rPr>
          <w:rFonts w:ascii="Times New Roman" w:hAnsi="Times New Roman"/>
          <w:sz w:val="28"/>
          <w:szCs w:val="24"/>
        </w:rPr>
        <w:t>После окончания по программе «Волшебный мир театра» проводится итоговая аттестация учащихся в виде отчетного спектакля.</w:t>
      </w:r>
    </w:p>
    <w:p w14:paraId="5F1AE0AB" w14:textId="77777777" w:rsidR="001D2C82" w:rsidRDefault="001D2C82">
      <w:pPr>
        <w:spacing w:after="0"/>
        <w:rPr>
          <w:rFonts w:ascii="Times New Roman" w:eastAsia="Times New Roman" w:hAnsi="Times New Roman"/>
          <w:b/>
          <w:sz w:val="28"/>
          <w:szCs w:val="28"/>
          <w:lang w:eastAsia="ru-RU"/>
        </w:rPr>
        <w:sectPr w:rsidR="001D2C82">
          <w:pgSz w:w="12240" w:h="15840"/>
          <w:pgMar w:top="851" w:right="851" w:bottom="851" w:left="1134" w:header="709" w:footer="709" w:gutter="0"/>
          <w:cols w:space="708"/>
          <w:docGrid w:linePitch="360"/>
        </w:sectPr>
      </w:pPr>
    </w:p>
    <w:p w14:paraId="2529F95C" w14:textId="77777777" w:rsidR="001D2C82" w:rsidRDefault="00000000">
      <w:pPr>
        <w:spacing w:after="0"/>
        <w:ind w:firstLine="709"/>
        <w:rPr>
          <w:rFonts w:ascii="Times New Roman" w:hAnsi="Times New Roman"/>
          <w:b/>
          <w:sz w:val="28"/>
          <w:szCs w:val="28"/>
        </w:rPr>
      </w:pPr>
      <w:r>
        <w:rPr>
          <w:rFonts w:ascii="Times New Roman" w:eastAsia="Times New Roman" w:hAnsi="Times New Roman"/>
          <w:b/>
          <w:sz w:val="28"/>
          <w:szCs w:val="28"/>
          <w:lang w:eastAsia="ru-RU"/>
        </w:rPr>
        <w:lastRenderedPageBreak/>
        <w:t>Программное содержание.</w:t>
      </w:r>
    </w:p>
    <w:p w14:paraId="564FFC3D" w14:textId="77777777" w:rsidR="001D2C82" w:rsidRDefault="00000000">
      <w:pPr>
        <w:spacing w:after="0"/>
        <w:ind w:firstLine="720"/>
        <w:rPr>
          <w:rFonts w:ascii="Times New Roman" w:eastAsia="Times New Roman" w:hAnsi="Times New Roman"/>
          <w:b/>
          <w:sz w:val="28"/>
          <w:szCs w:val="28"/>
          <w:lang w:eastAsia="ru-RU"/>
        </w:rPr>
      </w:pPr>
      <w:r>
        <w:rPr>
          <w:rFonts w:ascii="Times New Roman" w:hAnsi="Times New Roman"/>
          <w:b/>
          <w:sz w:val="28"/>
          <w:szCs w:val="28"/>
        </w:rPr>
        <w:t xml:space="preserve">Учебный план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250"/>
        <w:gridCol w:w="625"/>
        <w:gridCol w:w="651"/>
        <w:gridCol w:w="709"/>
        <w:gridCol w:w="2977"/>
      </w:tblGrid>
      <w:tr w:rsidR="001D2C82" w14:paraId="5BDA1D05" w14:textId="77777777">
        <w:tc>
          <w:tcPr>
            <w:tcW w:w="670" w:type="dxa"/>
            <w:vMerge w:val="restart"/>
            <w:vAlign w:val="center"/>
          </w:tcPr>
          <w:p w14:paraId="558C8461" w14:textId="77777777" w:rsidR="001D2C82" w:rsidRDefault="00000000">
            <w:pPr>
              <w:spacing w:after="0" w:line="240" w:lineRule="auto"/>
              <w:jc w:val="center"/>
              <w:rPr>
                <w:rFonts w:ascii="Times New Roman" w:eastAsia="Times New Roman" w:hAnsi="Times New Roman"/>
                <w:sz w:val="24"/>
                <w:szCs w:val="18"/>
                <w:lang w:eastAsia="ru-RU"/>
              </w:rPr>
            </w:pPr>
            <w:r>
              <w:rPr>
                <w:rFonts w:ascii="Times New Roman" w:eastAsia="Times New Roman" w:hAnsi="Times New Roman"/>
                <w:sz w:val="24"/>
                <w:szCs w:val="18"/>
                <w:lang w:eastAsia="ru-RU"/>
              </w:rPr>
              <w:t>№</w:t>
            </w:r>
          </w:p>
        </w:tc>
        <w:tc>
          <w:tcPr>
            <w:tcW w:w="5250" w:type="dxa"/>
            <w:vMerge w:val="restart"/>
            <w:vAlign w:val="center"/>
          </w:tcPr>
          <w:p w14:paraId="0ABF5D60" w14:textId="77777777" w:rsidR="001D2C82" w:rsidRDefault="00000000">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bCs/>
                <w:sz w:val="24"/>
                <w:szCs w:val="18"/>
                <w:lang w:eastAsia="ru-RU"/>
              </w:rPr>
              <w:t>Наименование тем</w:t>
            </w:r>
          </w:p>
        </w:tc>
        <w:tc>
          <w:tcPr>
            <w:tcW w:w="1985" w:type="dxa"/>
            <w:gridSpan w:val="3"/>
          </w:tcPr>
          <w:p w14:paraId="6A6DE112" w14:textId="77777777" w:rsidR="001D2C82" w:rsidRDefault="00000000">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bCs/>
                <w:sz w:val="24"/>
                <w:szCs w:val="18"/>
                <w:lang w:eastAsia="ru-RU"/>
              </w:rPr>
              <w:t>Кол-во часов</w:t>
            </w:r>
          </w:p>
        </w:tc>
        <w:tc>
          <w:tcPr>
            <w:tcW w:w="2977" w:type="dxa"/>
            <w:vMerge w:val="restart"/>
            <w:vAlign w:val="center"/>
          </w:tcPr>
          <w:p w14:paraId="14606E65" w14:textId="77777777" w:rsidR="001D2C82" w:rsidRDefault="00000000">
            <w:pPr>
              <w:spacing w:after="0" w:line="240" w:lineRule="auto"/>
              <w:jc w:val="center"/>
              <w:rPr>
                <w:rFonts w:ascii="Times New Roman" w:eastAsia="Times New Roman" w:hAnsi="Times New Roman"/>
                <w:sz w:val="24"/>
                <w:szCs w:val="18"/>
                <w:lang w:eastAsia="ru-RU"/>
              </w:rPr>
            </w:pPr>
            <w:r>
              <w:rPr>
                <w:rFonts w:ascii="Times New Roman" w:eastAsia="Times New Roman" w:hAnsi="Times New Roman"/>
                <w:sz w:val="24"/>
                <w:szCs w:val="18"/>
                <w:lang w:eastAsia="ru-RU"/>
              </w:rPr>
              <w:t>Формы аттестации/</w:t>
            </w:r>
          </w:p>
          <w:p w14:paraId="5277E006" w14:textId="77777777" w:rsidR="001D2C82" w:rsidRDefault="00000000">
            <w:pPr>
              <w:spacing w:after="0" w:line="240" w:lineRule="auto"/>
              <w:jc w:val="center"/>
              <w:rPr>
                <w:rFonts w:ascii="Times New Roman" w:eastAsia="Times New Roman" w:hAnsi="Times New Roman"/>
                <w:sz w:val="24"/>
                <w:szCs w:val="18"/>
                <w:lang w:eastAsia="ru-RU"/>
              </w:rPr>
            </w:pPr>
            <w:r>
              <w:rPr>
                <w:rFonts w:ascii="Times New Roman" w:eastAsia="Times New Roman" w:hAnsi="Times New Roman"/>
                <w:sz w:val="24"/>
                <w:szCs w:val="18"/>
                <w:lang w:eastAsia="ru-RU"/>
              </w:rPr>
              <w:t>контроля</w:t>
            </w:r>
          </w:p>
        </w:tc>
      </w:tr>
      <w:tr w:rsidR="001D2C82" w14:paraId="47C353E4" w14:textId="77777777">
        <w:tc>
          <w:tcPr>
            <w:tcW w:w="670" w:type="dxa"/>
            <w:vMerge/>
          </w:tcPr>
          <w:p w14:paraId="599836A9" w14:textId="77777777" w:rsidR="001D2C82" w:rsidRDefault="001D2C82">
            <w:pPr>
              <w:spacing w:after="0" w:line="240" w:lineRule="auto"/>
              <w:rPr>
                <w:rFonts w:ascii="Times New Roman" w:eastAsia="Times New Roman" w:hAnsi="Times New Roman"/>
                <w:sz w:val="24"/>
                <w:szCs w:val="28"/>
                <w:lang w:eastAsia="ru-RU"/>
              </w:rPr>
            </w:pPr>
          </w:p>
        </w:tc>
        <w:tc>
          <w:tcPr>
            <w:tcW w:w="5250" w:type="dxa"/>
            <w:vMerge/>
          </w:tcPr>
          <w:p w14:paraId="3F75D62C" w14:textId="77777777" w:rsidR="001D2C82" w:rsidRDefault="001D2C82">
            <w:pPr>
              <w:spacing w:after="0" w:line="240" w:lineRule="auto"/>
              <w:rPr>
                <w:rFonts w:ascii="Times New Roman" w:eastAsia="Times New Roman" w:hAnsi="Times New Roman"/>
                <w:sz w:val="24"/>
                <w:szCs w:val="28"/>
                <w:lang w:eastAsia="ru-RU"/>
              </w:rPr>
            </w:pPr>
          </w:p>
        </w:tc>
        <w:tc>
          <w:tcPr>
            <w:tcW w:w="625" w:type="dxa"/>
          </w:tcPr>
          <w:p w14:paraId="26A63B97" w14:textId="77777777" w:rsidR="001D2C82" w:rsidRDefault="00000000">
            <w:pPr>
              <w:spacing w:after="0" w:line="240" w:lineRule="auto"/>
              <w:jc w:val="center"/>
              <w:rPr>
                <w:rFonts w:ascii="Times New Roman" w:eastAsia="Times New Roman" w:hAnsi="Times New Roman"/>
                <w:sz w:val="24"/>
                <w:szCs w:val="18"/>
                <w:lang w:eastAsia="ru-RU"/>
              </w:rPr>
            </w:pPr>
            <w:r>
              <w:rPr>
                <w:rFonts w:ascii="Times New Roman" w:eastAsia="Times New Roman" w:hAnsi="Times New Roman"/>
                <w:sz w:val="24"/>
                <w:szCs w:val="18"/>
                <w:lang w:eastAsia="ru-RU"/>
              </w:rPr>
              <w:t>В</w:t>
            </w:r>
          </w:p>
        </w:tc>
        <w:tc>
          <w:tcPr>
            <w:tcW w:w="651" w:type="dxa"/>
          </w:tcPr>
          <w:p w14:paraId="5248CF05" w14:textId="77777777" w:rsidR="001D2C82" w:rsidRDefault="00000000">
            <w:pPr>
              <w:spacing w:after="0" w:line="240" w:lineRule="auto"/>
              <w:jc w:val="center"/>
              <w:rPr>
                <w:rFonts w:ascii="Times New Roman" w:eastAsia="Times New Roman" w:hAnsi="Times New Roman"/>
                <w:sz w:val="24"/>
                <w:szCs w:val="18"/>
                <w:lang w:eastAsia="ru-RU"/>
              </w:rPr>
            </w:pPr>
            <w:r>
              <w:rPr>
                <w:rFonts w:ascii="Times New Roman" w:eastAsia="Times New Roman" w:hAnsi="Times New Roman"/>
                <w:sz w:val="24"/>
                <w:szCs w:val="18"/>
                <w:lang w:eastAsia="ru-RU"/>
              </w:rPr>
              <w:t>Т</w:t>
            </w:r>
          </w:p>
        </w:tc>
        <w:tc>
          <w:tcPr>
            <w:tcW w:w="709" w:type="dxa"/>
          </w:tcPr>
          <w:p w14:paraId="4E3AD160" w14:textId="77777777" w:rsidR="001D2C82" w:rsidRDefault="00000000">
            <w:pPr>
              <w:spacing w:after="0" w:line="240" w:lineRule="auto"/>
              <w:jc w:val="center"/>
              <w:rPr>
                <w:rFonts w:ascii="Times New Roman" w:eastAsia="Times New Roman" w:hAnsi="Times New Roman"/>
                <w:sz w:val="24"/>
                <w:szCs w:val="18"/>
                <w:lang w:eastAsia="ru-RU"/>
              </w:rPr>
            </w:pPr>
            <w:r>
              <w:rPr>
                <w:rFonts w:ascii="Times New Roman" w:eastAsia="Times New Roman" w:hAnsi="Times New Roman"/>
                <w:sz w:val="24"/>
                <w:szCs w:val="18"/>
                <w:lang w:eastAsia="ru-RU"/>
              </w:rPr>
              <w:t>П</w:t>
            </w:r>
          </w:p>
        </w:tc>
        <w:tc>
          <w:tcPr>
            <w:tcW w:w="2977" w:type="dxa"/>
            <w:vMerge/>
            <w:vAlign w:val="center"/>
          </w:tcPr>
          <w:p w14:paraId="417F328E" w14:textId="77777777" w:rsidR="001D2C82" w:rsidRDefault="001D2C82">
            <w:pPr>
              <w:spacing w:after="0" w:line="240" w:lineRule="auto"/>
              <w:rPr>
                <w:rFonts w:ascii="Times New Roman" w:eastAsia="Times New Roman" w:hAnsi="Times New Roman"/>
                <w:sz w:val="24"/>
                <w:szCs w:val="18"/>
                <w:lang w:eastAsia="ru-RU"/>
              </w:rPr>
            </w:pPr>
          </w:p>
        </w:tc>
      </w:tr>
      <w:tr w:rsidR="001D2C82" w14:paraId="51F3A4DC" w14:textId="77777777">
        <w:tc>
          <w:tcPr>
            <w:tcW w:w="670" w:type="dxa"/>
          </w:tcPr>
          <w:p w14:paraId="2B7637A8" w14:textId="77777777" w:rsidR="001D2C82" w:rsidRDefault="001D2C82">
            <w:pPr>
              <w:numPr>
                <w:ilvl w:val="0"/>
                <w:numId w:val="6"/>
              </w:numPr>
              <w:spacing w:after="0" w:line="240" w:lineRule="auto"/>
              <w:ind w:left="360"/>
              <w:rPr>
                <w:rFonts w:ascii="Times New Roman" w:eastAsia="Times New Roman" w:hAnsi="Times New Roman"/>
                <w:sz w:val="28"/>
                <w:szCs w:val="28"/>
                <w:lang w:eastAsia="ru-RU"/>
              </w:rPr>
            </w:pPr>
          </w:p>
        </w:tc>
        <w:tc>
          <w:tcPr>
            <w:tcW w:w="5250" w:type="dxa"/>
          </w:tcPr>
          <w:p w14:paraId="7141FC19" w14:textId="77777777" w:rsidR="001D2C82" w:rsidRDefault="00000000">
            <w:pPr>
              <w:spacing w:after="0" w:line="240" w:lineRule="auto"/>
              <w:rPr>
                <w:rFonts w:ascii="Times New Roman" w:eastAsia="Times New Roman" w:hAnsi="Times New Roman"/>
                <w:sz w:val="24"/>
                <w:szCs w:val="24"/>
                <w:lang w:eastAsia="ru-RU"/>
              </w:rPr>
            </w:pPr>
            <w:r>
              <w:rPr>
                <w:rFonts w:ascii="Times New Roman" w:hAnsi="Times New Roman"/>
                <w:sz w:val="24"/>
                <w:szCs w:val="24"/>
              </w:rPr>
              <w:t>Вводное занятие. Инструктаж по ОТ.</w:t>
            </w:r>
          </w:p>
        </w:tc>
        <w:tc>
          <w:tcPr>
            <w:tcW w:w="625" w:type="dxa"/>
          </w:tcPr>
          <w:p w14:paraId="0B7143A5"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2</w:t>
            </w:r>
          </w:p>
        </w:tc>
        <w:tc>
          <w:tcPr>
            <w:tcW w:w="651" w:type="dxa"/>
          </w:tcPr>
          <w:p w14:paraId="133CCE76"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709" w:type="dxa"/>
          </w:tcPr>
          <w:p w14:paraId="1EC93D37"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77" w:type="dxa"/>
            <w:vAlign w:val="center"/>
          </w:tcPr>
          <w:p w14:paraId="293E313C"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наблюдение</w:t>
            </w:r>
          </w:p>
        </w:tc>
      </w:tr>
      <w:tr w:rsidR="001D2C82" w14:paraId="4DF08855" w14:textId="77777777">
        <w:tc>
          <w:tcPr>
            <w:tcW w:w="670" w:type="dxa"/>
          </w:tcPr>
          <w:p w14:paraId="0B087281" w14:textId="77777777" w:rsidR="001D2C82" w:rsidRDefault="001D2C82">
            <w:pPr>
              <w:numPr>
                <w:ilvl w:val="0"/>
                <w:numId w:val="6"/>
              </w:numPr>
              <w:spacing w:after="0" w:line="240" w:lineRule="auto"/>
              <w:ind w:left="360"/>
              <w:rPr>
                <w:rFonts w:ascii="Times New Roman" w:eastAsia="Times New Roman" w:hAnsi="Times New Roman"/>
                <w:sz w:val="28"/>
                <w:szCs w:val="28"/>
                <w:lang w:eastAsia="ru-RU"/>
              </w:rPr>
            </w:pPr>
          </w:p>
        </w:tc>
        <w:tc>
          <w:tcPr>
            <w:tcW w:w="5250" w:type="dxa"/>
          </w:tcPr>
          <w:p w14:paraId="5E1D6586" w14:textId="77777777" w:rsidR="001D2C82" w:rsidRDefault="00000000">
            <w:pPr>
              <w:spacing w:after="0" w:line="240" w:lineRule="auto"/>
              <w:rPr>
                <w:rFonts w:ascii="Times New Roman" w:hAnsi="Times New Roman"/>
                <w:sz w:val="24"/>
                <w:szCs w:val="24"/>
              </w:rPr>
            </w:pPr>
            <w:r>
              <w:rPr>
                <w:rFonts w:ascii="Times New Roman" w:hAnsi="Times New Roman"/>
                <w:sz w:val="24"/>
                <w:szCs w:val="24"/>
              </w:rPr>
              <w:t>Введение в актерское мастерство</w:t>
            </w:r>
          </w:p>
          <w:p w14:paraId="28CCBB65" w14:textId="77777777" w:rsidR="001D2C82" w:rsidRDefault="00000000">
            <w:pPr>
              <w:spacing w:after="0" w:line="240" w:lineRule="auto"/>
              <w:rPr>
                <w:rFonts w:ascii="Times New Roman" w:hAnsi="Times New Roman"/>
                <w:sz w:val="24"/>
                <w:szCs w:val="24"/>
              </w:rPr>
            </w:pPr>
            <w:r>
              <w:rPr>
                <w:rFonts w:ascii="Times New Roman" w:hAnsi="Times New Roman"/>
                <w:sz w:val="24"/>
                <w:szCs w:val="24"/>
              </w:rPr>
              <w:t>Специфика театрального (актерского) искусства.</w:t>
            </w:r>
          </w:p>
        </w:tc>
        <w:tc>
          <w:tcPr>
            <w:tcW w:w="625" w:type="dxa"/>
          </w:tcPr>
          <w:p w14:paraId="513DD2E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8</w:t>
            </w:r>
          </w:p>
        </w:tc>
        <w:tc>
          <w:tcPr>
            <w:tcW w:w="651" w:type="dxa"/>
          </w:tcPr>
          <w:p w14:paraId="4BCFDCA0"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09" w:type="dxa"/>
          </w:tcPr>
          <w:p w14:paraId="004FCCA2"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77" w:type="dxa"/>
            <w:vAlign w:val="center"/>
          </w:tcPr>
          <w:p w14:paraId="106A028D"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наблюдение</w:t>
            </w:r>
          </w:p>
        </w:tc>
      </w:tr>
      <w:tr w:rsidR="001D2C82" w14:paraId="15E5330C" w14:textId="77777777">
        <w:tc>
          <w:tcPr>
            <w:tcW w:w="670" w:type="dxa"/>
          </w:tcPr>
          <w:p w14:paraId="1FAAF410" w14:textId="77777777" w:rsidR="001D2C82" w:rsidRDefault="001D2C82">
            <w:pPr>
              <w:numPr>
                <w:ilvl w:val="0"/>
                <w:numId w:val="6"/>
              </w:numPr>
              <w:spacing w:after="0" w:line="240" w:lineRule="auto"/>
              <w:ind w:left="360"/>
              <w:rPr>
                <w:rFonts w:ascii="Times New Roman" w:eastAsia="Times New Roman" w:hAnsi="Times New Roman"/>
                <w:sz w:val="28"/>
                <w:szCs w:val="28"/>
                <w:lang w:eastAsia="ru-RU"/>
              </w:rPr>
            </w:pPr>
          </w:p>
        </w:tc>
        <w:tc>
          <w:tcPr>
            <w:tcW w:w="5250" w:type="dxa"/>
          </w:tcPr>
          <w:p w14:paraId="7C61C4ED"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Основы актерского мастерства и театральной культуры.</w:t>
            </w:r>
          </w:p>
        </w:tc>
        <w:tc>
          <w:tcPr>
            <w:tcW w:w="625" w:type="dxa"/>
          </w:tcPr>
          <w:p w14:paraId="4DCCC45D"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Pr>
          <w:p w14:paraId="4395FED3"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09" w:type="dxa"/>
          </w:tcPr>
          <w:p w14:paraId="6C5DB2BA"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977" w:type="dxa"/>
            <w:vAlign w:val="center"/>
          </w:tcPr>
          <w:p w14:paraId="619E6DBF"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наблюдение</w:t>
            </w:r>
          </w:p>
        </w:tc>
      </w:tr>
      <w:tr w:rsidR="001D2C82" w14:paraId="2A2C6E7C" w14:textId="77777777">
        <w:tc>
          <w:tcPr>
            <w:tcW w:w="670" w:type="dxa"/>
          </w:tcPr>
          <w:p w14:paraId="14E4141A" w14:textId="77777777" w:rsidR="001D2C82" w:rsidRDefault="001D2C82">
            <w:pPr>
              <w:numPr>
                <w:ilvl w:val="0"/>
                <w:numId w:val="6"/>
              </w:numPr>
              <w:spacing w:after="0" w:line="240" w:lineRule="auto"/>
              <w:ind w:left="360"/>
              <w:rPr>
                <w:rFonts w:ascii="Times New Roman" w:eastAsia="Times New Roman" w:hAnsi="Times New Roman"/>
                <w:sz w:val="28"/>
                <w:szCs w:val="28"/>
                <w:lang w:eastAsia="ru-RU"/>
              </w:rPr>
            </w:pPr>
          </w:p>
        </w:tc>
        <w:tc>
          <w:tcPr>
            <w:tcW w:w="5250" w:type="dxa"/>
            <w:vAlign w:val="center"/>
          </w:tcPr>
          <w:p w14:paraId="0CE3DA87"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Техника и культура речи.</w:t>
            </w:r>
          </w:p>
        </w:tc>
        <w:tc>
          <w:tcPr>
            <w:tcW w:w="625" w:type="dxa"/>
          </w:tcPr>
          <w:p w14:paraId="1C431F8C"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Pr>
          <w:p w14:paraId="561E01AB"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09" w:type="dxa"/>
          </w:tcPr>
          <w:p w14:paraId="5832E5B8"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977" w:type="dxa"/>
            <w:vAlign w:val="center"/>
          </w:tcPr>
          <w:p w14:paraId="33A3B390"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творческое задание </w:t>
            </w:r>
          </w:p>
        </w:tc>
      </w:tr>
      <w:tr w:rsidR="001D2C82" w14:paraId="41C9B473" w14:textId="77777777">
        <w:tc>
          <w:tcPr>
            <w:tcW w:w="670" w:type="dxa"/>
          </w:tcPr>
          <w:p w14:paraId="0597565B" w14:textId="77777777" w:rsidR="001D2C82" w:rsidRDefault="001D2C82">
            <w:pPr>
              <w:numPr>
                <w:ilvl w:val="0"/>
                <w:numId w:val="6"/>
              </w:numPr>
              <w:spacing w:after="0" w:line="240" w:lineRule="auto"/>
              <w:ind w:left="360"/>
              <w:rPr>
                <w:rFonts w:ascii="Times New Roman" w:eastAsia="Times New Roman" w:hAnsi="Times New Roman"/>
                <w:sz w:val="28"/>
                <w:szCs w:val="28"/>
                <w:lang w:eastAsia="ru-RU"/>
              </w:rPr>
            </w:pPr>
          </w:p>
        </w:tc>
        <w:tc>
          <w:tcPr>
            <w:tcW w:w="5250" w:type="dxa"/>
          </w:tcPr>
          <w:p w14:paraId="19D8833B"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Ритмопластика</w:t>
            </w:r>
          </w:p>
        </w:tc>
        <w:tc>
          <w:tcPr>
            <w:tcW w:w="625" w:type="dxa"/>
          </w:tcPr>
          <w:p w14:paraId="222F1B5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Pr>
          <w:p w14:paraId="0437C4B3"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09" w:type="dxa"/>
          </w:tcPr>
          <w:p w14:paraId="6A81CB6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977" w:type="dxa"/>
            <w:vAlign w:val="center"/>
          </w:tcPr>
          <w:p w14:paraId="10665B50"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творческое задание </w:t>
            </w:r>
          </w:p>
        </w:tc>
      </w:tr>
      <w:tr w:rsidR="001D2C82" w14:paraId="0229587B" w14:textId="77777777">
        <w:tc>
          <w:tcPr>
            <w:tcW w:w="670" w:type="dxa"/>
          </w:tcPr>
          <w:p w14:paraId="721C75F1" w14:textId="77777777" w:rsidR="001D2C82" w:rsidRDefault="001D2C82">
            <w:pPr>
              <w:numPr>
                <w:ilvl w:val="0"/>
                <w:numId w:val="6"/>
              </w:numPr>
              <w:spacing w:after="0" w:line="240" w:lineRule="auto"/>
              <w:ind w:left="360"/>
              <w:rPr>
                <w:rFonts w:ascii="Times New Roman" w:eastAsia="Times New Roman" w:hAnsi="Times New Roman"/>
                <w:sz w:val="28"/>
                <w:szCs w:val="28"/>
                <w:lang w:eastAsia="ru-RU"/>
              </w:rPr>
            </w:pPr>
          </w:p>
        </w:tc>
        <w:tc>
          <w:tcPr>
            <w:tcW w:w="5250" w:type="dxa"/>
          </w:tcPr>
          <w:p w14:paraId="48E59A68"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Актерское мастерство.</w:t>
            </w:r>
          </w:p>
        </w:tc>
        <w:tc>
          <w:tcPr>
            <w:tcW w:w="625" w:type="dxa"/>
          </w:tcPr>
          <w:p w14:paraId="2B616B5D"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Pr>
          <w:p w14:paraId="5360919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09" w:type="dxa"/>
          </w:tcPr>
          <w:p w14:paraId="3ABF5B80"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977" w:type="dxa"/>
            <w:vAlign w:val="center"/>
          </w:tcPr>
          <w:p w14:paraId="5A261610"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творческое задание </w:t>
            </w:r>
          </w:p>
        </w:tc>
      </w:tr>
      <w:tr w:rsidR="001D2C82" w14:paraId="6FE27510" w14:textId="77777777">
        <w:tc>
          <w:tcPr>
            <w:tcW w:w="670" w:type="dxa"/>
          </w:tcPr>
          <w:p w14:paraId="0734130C" w14:textId="77777777" w:rsidR="001D2C82" w:rsidRDefault="001D2C82">
            <w:pPr>
              <w:pStyle w:val="af0"/>
              <w:numPr>
                <w:ilvl w:val="0"/>
                <w:numId w:val="6"/>
              </w:numPr>
              <w:spacing w:after="0" w:line="240" w:lineRule="auto"/>
              <w:ind w:left="417"/>
              <w:rPr>
                <w:rFonts w:ascii="Times New Roman" w:eastAsia="Times New Roman" w:hAnsi="Times New Roman"/>
                <w:sz w:val="28"/>
                <w:szCs w:val="28"/>
                <w:lang w:eastAsia="ru-RU"/>
              </w:rPr>
            </w:pPr>
          </w:p>
        </w:tc>
        <w:tc>
          <w:tcPr>
            <w:tcW w:w="5250" w:type="dxa"/>
            <w:vAlign w:val="center"/>
          </w:tcPr>
          <w:p w14:paraId="73CB54DA"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Сценическое движение.</w:t>
            </w:r>
          </w:p>
        </w:tc>
        <w:tc>
          <w:tcPr>
            <w:tcW w:w="625" w:type="dxa"/>
          </w:tcPr>
          <w:p w14:paraId="5A832772"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651" w:type="dxa"/>
          </w:tcPr>
          <w:p w14:paraId="748D1F7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709" w:type="dxa"/>
          </w:tcPr>
          <w:p w14:paraId="64FE383B"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977" w:type="dxa"/>
            <w:vAlign w:val="center"/>
          </w:tcPr>
          <w:p w14:paraId="07C01B42"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творческое задание </w:t>
            </w:r>
          </w:p>
        </w:tc>
      </w:tr>
      <w:tr w:rsidR="001D2C82" w14:paraId="287D1BA7" w14:textId="77777777">
        <w:tc>
          <w:tcPr>
            <w:tcW w:w="670" w:type="dxa"/>
          </w:tcPr>
          <w:p w14:paraId="5DB1C898" w14:textId="77777777" w:rsidR="001D2C82" w:rsidRDefault="001D2C82">
            <w:pPr>
              <w:pStyle w:val="af0"/>
              <w:numPr>
                <w:ilvl w:val="0"/>
                <w:numId w:val="6"/>
              </w:numPr>
              <w:spacing w:after="0" w:line="240" w:lineRule="auto"/>
              <w:ind w:left="417"/>
              <w:rPr>
                <w:rFonts w:ascii="Times New Roman" w:eastAsia="Times New Roman" w:hAnsi="Times New Roman"/>
                <w:sz w:val="28"/>
                <w:szCs w:val="28"/>
                <w:lang w:eastAsia="ru-RU"/>
              </w:rPr>
            </w:pPr>
          </w:p>
        </w:tc>
        <w:tc>
          <w:tcPr>
            <w:tcW w:w="5250" w:type="dxa"/>
          </w:tcPr>
          <w:p w14:paraId="08694AB6"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Грим – основа создания образа</w:t>
            </w:r>
          </w:p>
        </w:tc>
        <w:tc>
          <w:tcPr>
            <w:tcW w:w="625" w:type="dxa"/>
          </w:tcPr>
          <w:p w14:paraId="4A63D347"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651" w:type="dxa"/>
          </w:tcPr>
          <w:p w14:paraId="72AD163E"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709" w:type="dxa"/>
          </w:tcPr>
          <w:p w14:paraId="753B455A"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977" w:type="dxa"/>
            <w:vAlign w:val="center"/>
          </w:tcPr>
          <w:p w14:paraId="7DE07F35"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наблюдение</w:t>
            </w:r>
          </w:p>
        </w:tc>
      </w:tr>
      <w:tr w:rsidR="001D2C82" w14:paraId="5DF88EED" w14:textId="77777777">
        <w:tc>
          <w:tcPr>
            <w:tcW w:w="670" w:type="dxa"/>
          </w:tcPr>
          <w:p w14:paraId="629A91D5" w14:textId="77777777" w:rsidR="001D2C82" w:rsidRDefault="001D2C82">
            <w:pPr>
              <w:pStyle w:val="af0"/>
              <w:numPr>
                <w:ilvl w:val="0"/>
                <w:numId w:val="6"/>
              </w:numPr>
              <w:spacing w:after="0" w:line="240" w:lineRule="auto"/>
              <w:ind w:left="417"/>
              <w:rPr>
                <w:rFonts w:ascii="Times New Roman" w:eastAsia="Times New Roman" w:hAnsi="Times New Roman"/>
                <w:sz w:val="28"/>
                <w:szCs w:val="28"/>
                <w:lang w:eastAsia="ru-RU"/>
              </w:rPr>
            </w:pPr>
          </w:p>
        </w:tc>
        <w:tc>
          <w:tcPr>
            <w:tcW w:w="5250" w:type="dxa"/>
          </w:tcPr>
          <w:p w14:paraId="5ED9931C"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Сценическая деятельность и конкурсные мероприятия.</w:t>
            </w:r>
          </w:p>
        </w:tc>
        <w:tc>
          <w:tcPr>
            <w:tcW w:w="625" w:type="dxa"/>
          </w:tcPr>
          <w:p w14:paraId="5BED873D"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651" w:type="dxa"/>
          </w:tcPr>
          <w:p w14:paraId="426A28D8"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709" w:type="dxa"/>
          </w:tcPr>
          <w:p w14:paraId="7DADBFB4"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977" w:type="dxa"/>
            <w:vAlign w:val="center"/>
          </w:tcPr>
          <w:p w14:paraId="0DA06969"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концертная деятельность </w:t>
            </w:r>
          </w:p>
        </w:tc>
      </w:tr>
      <w:tr w:rsidR="001D2C82" w14:paraId="430A194B" w14:textId="77777777">
        <w:tc>
          <w:tcPr>
            <w:tcW w:w="670" w:type="dxa"/>
          </w:tcPr>
          <w:p w14:paraId="238FF344" w14:textId="77777777" w:rsidR="001D2C82" w:rsidRDefault="001D2C82">
            <w:pPr>
              <w:pStyle w:val="af0"/>
              <w:numPr>
                <w:ilvl w:val="0"/>
                <w:numId w:val="6"/>
              </w:numPr>
              <w:spacing w:after="0" w:line="240" w:lineRule="auto"/>
              <w:ind w:left="417"/>
              <w:rPr>
                <w:rFonts w:ascii="Times New Roman" w:eastAsia="Times New Roman" w:hAnsi="Times New Roman"/>
                <w:sz w:val="28"/>
                <w:szCs w:val="28"/>
                <w:lang w:eastAsia="ru-RU"/>
              </w:rPr>
            </w:pPr>
          </w:p>
        </w:tc>
        <w:tc>
          <w:tcPr>
            <w:tcW w:w="5250" w:type="dxa"/>
          </w:tcPr>
          <w:p w14:paraId="64743105"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Премьера спектакля </w:t>
            </w:r>
          </w:p>
        </w:tc>
        <w:tc>
          <w:tcPr>
            <w:tcW w:w="625" w:type="dxa"/>
          </w:tcPr>
          <w:p w14:paraId="58898B4B"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51" w:type="dxa"/>
          </w:tcPr>
          <w:p w14:paraId="2FB1AD77" w14:textId="77777777" w:rsidR="001D2C82" w:rsidRDefault="001D2C82">
            <w:pPr>
              <w:spacing w:after="0" w:line="240" w:lineRule="auto"/>
              <w:jc w:val="center"/>
              <w:rPr>
                <w:rFonts w:ascii="Times New Roman" w:eastAsia="Times New Roman" w:hAnsi="Times New Roman"/>
                <w:sz w:val="24"/>
                <w:szCs w:val="24"/>
                <w:lang w:eastAsia="ru-RU"/>
              </w:rPr>
            </w:pPr>
          </w:p>
        </w:tc>
        <w:tc>
          <w:tcPr>
            <w:tcW w:w="709" w:type="dxa"/>
          </w:tcPr>
          <w:p w14:paraId="4E587350"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77" w:type="dxa"/>
            <w:vAlign w:val="center"/>
          </w:tcPr>
          <w:p w14:paraId="324CB009"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наблюдение, оценка жюри</w:t>
            </w:r>
          </w:p>
        </w:tc>
      </w:tr>
      <w:tr w:rsidR="001D2C82" w14:paraId="28D6E484" w14:textId="77777777">
        <w:tc>
          <w:tcPr>
            <w:tcW w:w="670" w:type="dxa"/>
          </w:tcPr>
          <w:p w14:paraId="75792BC8" w14:textId="77777777" w:rsidR="001D2C82" w:rsidRDefault="001D2C82">
            <w:pPr>
              <w:pStyle w:val="af0"/>
              <w:numPr>
                <w:ilvl w:val="0"/>
                <w:numId w:val="6"/>
              </w:numPr>
              <w:spacing w:after="0" w:line="240" w:lineRule="auto"/>
              <w:ind w:left="417"/>
              <w:rPr>
                <w:rFonts w:ascii="Times New Roman" w:eastAsia="Times New Roman" w:hAnsi="Times New Roman"/>
                <w:sz w:val="28"/>
                <w:szCs w:val="28"/>
                <w:lang w:eastAsia="ru-RU"/>
              </w:rPr>
            </w:pPr>
          </w:p>
        </w:tc>
        <w:tc>
          <w:tcPr>
            <w:tcW w:w="5250" w:type="dxa"/>
          </w:tcPr>
          <w:p w14:paraId="44919A2E"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Итоговое занятие</w:t>
            </w:r>
          </w:p>
        </w:tc>
        <w:tc>
          <w:tcPr>
            <w:tcW w:w="625" w:type="dxa"/>
          </w:tcPr>
          <w:p w14:paraId="20D4C0BD"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51" w:type="dxa"/>
          </w:tcPr>
          <w:p w14:paraId="1CF2C6F6" w14:textId="77777777" w:rsidR="001D2C82" w:rsidRDefault="001D2C82">
            <w:pPr>
              <w:spacing w:after="0" w:line="240" w:lineRule="auto"/>
              <w:jc w:val="center"/>
              <w:rPr>
                <w:rFonts w:ascii="Times New Roman" w:eastAsia="Times New Roman" w:hAnsi="Times New Roman"/>
                <w:sz w:val="24"/>
                <w:szCs w:val="24"/>
                <w:lang w:eastAsia="ru-RU"/>
              </w:rPr>
            </w:pPr>
          </w:p>
        </w:tc>
        <w:tc>
          <w:tcPr>
            <w:tcW w:w="709" w:type="dxa"/>
          </w:tcPr>
          <w:p w14:paraId="28C79CF7"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77" w:type="dxa"/>
            <w:vAlign w:val="center"/>
          </w:tcPr>
          <w:p w14:paraId="0CDD8228"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наблюдение</w:t>
            </w:r>
          </w:p>
        </w:tc>
      </w:tr>
      <w:tr w:rsidR="001D2C82" w14:paraId="07469B43" w14:textId="77777777">
        <w:tc>
          <w:tcPr>
            <w:tcW w:w="670" w:type="dxa"/>
          </w:tcPr>
          <w:p w14:paraId="57096754" w14:textId="77777777" w:rsidR="001D2C82" w:rsidRDefault="001D2C82">
            <w:pPr>
              <w:spacing w:after="0" w:line="240" w:lineRule="auto"/>
              <w:ind w:left="360"/>
              <w:rPr>
                <w:rFonts w:ascii="Times New Roman" w:eastAsia="Times New Roman" w:hAnsi="Times New Roman"/>
                <w:sz w:val="28"/>
                <w:szCs w:val="28"/>
                <w:lang w:eastAsia="ru-RU"/>
              </w:rPr>
            </w:pPr>
          </w:p>
        </w:tc>
        <w:tc>
          <w:tcPr>
            <w:tcW w:w="5250" w:type="dxa"/>
          </w:tcPr>
          <w:p w14:paraId="1ECDF761" w14:textId="77777777" w:rsidR="001D2C82" w:rsidRDefault="000000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 того: </w:t>
            </w:r>
          </w:p>
        </w:tc>
        <w:tc>
          <w:tcPr>
            <w:tcW w:w="625" w:type="dxa"/>
          </w:tcPr>
          <w:p w14:paraId="5E98135C" w14:textId="77777777" w:rsidR="001D2C82" w:rsidRDefault="0000000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144</w:t>
            </w:r>
          </w:p>
        </w:tc>
        <w:tc>
          <w:tcPr>
            <w:tcW w:w="651" w:type="dxa"/>
          </w:tcPr>
          <w:p w14:paraId="0B2BA96F" w14:textId="77777777" w:rsidR="001D2C82" w:rsidRDefault="0000000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c>
          <w:tcPr>
            <w:tcW w:w="709" w:type="dxa"/>
          </w:tcPr>
          <w:p w14:paraId="250FC837" w14:textId="77777777" w:rsidR="001D2C82" w:rsidRDefault="0000000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103</w:t>
            </w:r>
          </w:p>
        </w:tc>
        <w:tc>
          <w:tcPr>
            <w:tcW w:w="2977" w:type="dxa"/>
            <w:vAlign w:val="center"/>
          </w:tcPr>
          <w:p w14:paraId="6980A4FE" w14:textId="77777777" w:rsidR="001D2C82" w:rsidRDefault="001D2C82">
            <w:pPr>
              <w:spacing w:after="0" w:line="240" w:lineRule="auto"/>
              <w:rPr>
                <w:rFonts w:ascii="Times New Roman" w:eastAsia="Times New Roman" w:hAnsi="Times New Roman"/>
                <w:sz w:val="24"/>
                <w:szCs w:val="24"/>
                <w:lang w:eastAsia="ru-RU"/>
              </w:rPr>
            </w:pPr>
          </w:p>
        </w:tc>
      </w:tr>
    </w:tbl>
    <w:p w14:paraId="3ABF1DE6" w14:textId="77777777" w:rsidR="001D2C82" w:rsidRDefault="001D2C82">
      <w:pPr>
        <w:spacing w:after="0"/>
        <w:ind w:firstLine="709"/>
        <w:jc w:val="both"/>
        <w:rPr>
          <w:rFonts w:ascii="Times New Roman" w:hAnsi="Times New Roman"/>
          <w:b/>
          <w:sz w:val="28"/>
          <w:szCs w:val="24"/>
        </w:rPr>
      </w:pPr>
    </w:p>
    <w:p w14:paraId="50EAE21C" w14:textId="77777777" w:rsidR="001D2C82" w:rsidRDefault="00000000">
      <w:pPr>
        <w:spacing w:after="0"/>
        <w:ind w:firstLine="709"/>
        <w:jc w:val="both"/>
        <w:rPr>
          <w:rFonts w:ascii="Times New Roman" w:hAnsi="Times New Roman"/>
          <w:b/>
          <w:sz w:val="28"/>
          <w:szCs w:val="24"/>
        </w:rPr>
      </w:pPr>
      <w:r>
        <w:rPr>
          <w:rFonts w:ascii="Times New Roman" w:hAnsi="Times New Roman"/>
          <w:b/>
          <w:sz w:val="28"/>
          <w:szCs w:val="24"/>
        </w:rPr>
        <w:t>Содержание учебного плана</w:t>
      </w:r>
    </w:p>
    <w:p w14:paraId="5DF1390B" w14:textId="77777777" w:rsidR="001D2C82" w:rsidRDefault="00000000">
      <w:pPr>
        <w:spacing w:after="0"/>
        <w:jc w:val="both"/>
        <w:rPr>
          <w:rFonts w:ascii="Times New Roman" w:hAnsi="Times New Roman"/>
          <w:b/>
          <w:sz w:val="28"/>
          <w:szCs w:val="24"/>
        </w:rPr>
      </w:pPr>
      <w:r>
        <w:rPr>
          <w:rFonts w:ascii="Times New Roman" w:hAnsi="Times New Roman"/>
          <w:b/>
          <w:sz w:val="28"/>
          <w:szCs w:val="24"/>
        </w:rPr>
        <w:t xml:space="preserve">Тема 1. Вводное занятие. Инструктаж по ОТ </w:t>
      </w:r>
    </w:p>
    <w:p w14:paraId="0A2631EB" w14:textId="77777777" w:rsidR="001D2C82" w:rsidRDefault="00000000">
      <w:pPr>
        <w:spacing w:after="0"/>
        <w:jc w:val="both"/>
        <w:rPr>
          <w:rFonts w:ascii="Times New Roman" w:hAnsi="Times New Roman"/>
          <w:sz w:val="28"/>
          <w:szCs w:val="24"/>
        </w:rPr>
      </w:pPr>
      <w:r>
        <w:rPr>
          <w:rFonts w:ascii="Times New Roman" w:hAnsi="Times New Roman"/>
          <w:i/>
          <w:sz w:val="28"/>
          <w:szCs w:val="24"/>
        </w:rPr>
        <w:t>Теория.</w:t>
      </w:r>
      <w:r>
        <w:rPr>
          <w:rFonts w:ascii="Times New Roman" w:hAnsi="Times New Roman"/>
          <w:sz w:val="28"/>
          <w:szCs w:val="24"/>
        </w:rPr>
        <w:t xml:space="preserve"> Введение в программу «Волшебный мир театра». Беседа о поведении обучающихся на занятиях. Беседа о правилах дорожного движения.</w:t>
      </w:r>
    </w:p>
    <w:p w14:paraId="7655AC74" w14:textId="77777777" w:rsidR="001D2C82" w:rsidRDefault="00000000">
      <w:pPr>
        <w:spacing w:after="0"/>
        <w:jc w:val="both"/>
        <w:rPr>
          <w:rFonts w:ascii="Times New Roman" w:hAnsi="Times New Roman"/>
          <w:sz w:val="28"/>
          <w:szCs w:val="24"/>
        </w:rPr>
      </w:pPr>
      <w:r>
        <w:rPr>
          <w:rFonts w:ascii="Times New Roman" w:hAnsi="Times New Roman"/>
          <w:i/>
          <w:sz w:val="28"/>
          <w:szCs w:val="24"/>
        </w:rPr>
        <w:t>Практика.</w:t>
      </w:r>
      <w:r>
        <w:rPr>
          <w:rFonts w:ascii="Times New Roman" w:hAnsi="Times New Roman"/>
          <w:sz w:val="28"/>
          <w:szCs w:val="24"/>
        </w:rPr>
        <w:t xml:space="preserve"> Игра «Весёлый светофор», рассматривание иллюстраций и обыгрывание этюдов на тему «Я – пешеход». Наблюдение. </w:t>
      </w:r>
    </w:p>
    <w:p w14:paraId="4FC5E529" w14:textId="77777777" w:rsidR="001D2C82" w:rsidRDefault="00000000">
      <w:pPr>
        <w:spacing w:after="0"/>
        <w:jc w:val="both"/>
        <w:rPr>
          <w:rFonts w:ascii="Times New Roman" w:hAnsi="Times New Roman"/>
          <w:b/>
          <w:sz w:val="28"/>
          <w:szCs w:val="24"/>
        </w:rPr>
      </w:pPr>
      <w:r>
        <w:rPr>
          <w:rFonts w:ascii="Times New Roman" w:hAnsi="Times New Roman"/>
          <w:b/>
          <w:sz w:val="28"/>
          <w:szCs w:val="24"/>
        </w:rPr>
        <w:t>Тема 2. Введение в актерское мастерство.</w:t>
      </w:r>
    </w:p>
    <w:p w14:paraId="75F53C05" w14:textId="77777777" w:rsidR="001D2C82" w:rsidRDefault="00000000">
      <w:pPr>
        <w:spacing w:after="0"/>
        <w:jc w:val="both"/>
        <w:rPr>
          <w:rFonts w:ascii="Times New Roman" w:hAnsi="Times New Roman"/>
          <w:sz w:val="28"/>
          <w:szCs w:val="24"/>
        </w:rPr>
      </w:pPr>
      <w:r>
        <w:rPr>
          <w:rFonts w:ascii="Times New Roman" w:hAnsi="Times New Roman"/>
          <w:i/>
          <w:sz w:val="28"/>
          <w:szCs w:val="24"/>
        </w:rPr>
        <w:t>Теория.</w:t>
      </w:r>
      <w:r>
        <w:rPr>
          <w:rFonts w:ascii="Times New Roman" w:hAnsi="Times New Roman"/>
          <w:sz w:val="28"/>
          <w:szCs w:val="24"/>
        </w:rPr>
        <w:t xml:space="preserve"> Беседы в популярной форме о театральном искусстве, истории, жанрах, обсуждение увиденного. Специфика театрального (актерского) искусства. Основные направления в актёрском искусстве. Произвольное и непроизвольное внимание. Наблюдательность и фантазии.</w:t>
      </w:r>
    </w:p>
    <w:p w14:paraId="5C0C7BC2" w14:textId="77777777" w:rsidR="001D2C82" w:rsidRDefault="00000000">
      <w:pPr>
        <w:spacing w:after="0"/>
        <w:jc w:val="both"/>
        <w:rPr>
          <w:rFonts w:ascii="Times New Roman" w:hAnsi="Times New Roman"/>
          <w:sz w:val="28"/>
          <w:szCs w:val="24"/>
        </w:rPr>
      </w:pPr>
      <w:r>
        <w:rPr>
          <w:rFonts w:ascii="Times New Roman" w:hAnsi="Times New Roman"/>
          <w:i/>
          <w:sz w:val="28"/>
          <w:szCs w:val="24"/>
        </w:rPr>
        <w:t>Практика.</w:t>
      </w:r>
      <w:r>
        <w:rPr>
          <w:rFonts w:ascii="Times New Roman" w:hAnsi="Times New Roman"/>
          <w:sz w:val="28"/>
          <w:szCs w:val="24"/>
        </w:rPr>
        <w:t xml:space="preserve"> Настройка к действию. Тренинг на внимание. Развитие сценического внимания. Круги внимания: малый, средний и большой. Зрительное и слуховое внимание. Упражнения на развитие стойкости внимания, сообразительности, быстроты реакции, находчивости, ощущения партнёра и группы. Упражнения, развивающие память физических действий и ощущений, действия с воображаемыми предметами. Наблюдение.</w:t>
      </w:r>
    </w:p>
    <w:p w14:paraId="65F4A9B3" w14:textId="77777777" w:rsidR="001D2C82" w:rsidRDefault="00000000">
      <w:pPr>
        <w:spacing w:after="0"/>
        <w:jc w:val="both"/>
        <w:rPr>
          <w:rFonts w:ascii="Times New Roman" w:eastAsia="Times New Roman" w:hAnsi="Times New Roman"/>
          <w:b/>
          <w:sz w:val="28"/>
          <w:szCs w:val="24"/>
          <w:lang w:eastAsia="ru-RU"/>
        </w:rPr>
      </w:pPr>
      <w:r>
        <w:rPr>
          <w:rFonts w:ascii="Times New Roman" w:hAnsi="Times New Roman"/>
          <w:b/>
          <w:sz w:val="28"/>
          <w:szCs w:val="24"/>
        </w:rPr>
        <w:t xml:space="preserve">3. </w:t>
      </w:r>
      <w:r>
        <w:rPr>
          <w:rFonts w:ascii="Times New Roman" w:eastAsia="Times New Roman" w:hAnsi="Times New Roman"/>
          <w:b/>
          <w:sz w:val="28"/>
          <w:szCs w:val="24"/>
          <w:lang w:eastAsia="ru-RU"/>
        </w:rPr>
        <w:t>Основы актерского мастерства и театральной культуры.</w:t>
      </w:r>
    </w:p>
    <w:p w14:paraId="761F2B44" w14:textId="77777777" w:rsidR="001D2C82" w:rsidRDefault="00000000">
      <w:pPr>
        <w:spacing w:after="0"/>
        <w:jc w:val="both"/>
        <w:rPr>
          <w:rFonts w:ascii="Times New Roman" w:eastAsia="Times New Roman" w:hAnsi="Times New Roman"/>
          <w:sz w:val="28"/>
          <w:szCs w:val="24"/>
          <w:lang w:eastAsia="ru-RU"/>
        </w:rPr>
      </w:pPr>
      <w:r>
        <w:rPr>
          <w:rFonts w:ascii="Times New Roman" w:hAnsi="Times New Roman"/>
          <w:i/>
          <w:sz w:val="28"/>
          <w:szCs w:val="24"/>
        </w:rPr>
        <w:t>Теория.</w:t>
      </w:r>
      <w:r>
        <w:rPr>
          <w:rFonts w:ascii="Times New Roman" w:hAnsi="Times New Roman"/>
          <w:sz w:val="28"/>
          <w:szCs w:val="24"/>
        </w:rPr>
        <w:t xml:space="preserve"> Зарождение искусства. Обряды и ритуалы в первобытном обществе.</w:t>
      </w:r>
    </w:p>
    <w:p w14:paraId="24CBB77B" w14:textId="77777777" w:rsidR="001D2C82" w:rsidRDefault="00000000">
      <w:pPr>
        <w:spacing w:after="0"/>
        <w:jc w:val="both"/>
        <w:rPr>
          <w:rFonts w:ascii="Times New Roman" w:hAnsi="Times New Roman"/>
          <w:sz w:val="28"/>
          <w:szCs w:val="24"/>
        </w:rPr>
      </w:pPr>
      <w:r>
        <w:rPr>
          <w:rFonts w:ascii="Times New Roman" w:hAnsi="Times New Roman"/>
          <w:sz w:val="28"/>
          <w:szCs w:val="24"/>
        </w:rPr>
        <w:t xml:space="preserve">Театр как вид искусства. Особенности театрального искусства. Отличие от других видов искусства. Виды и жанры театрального искусства. Театр Древней Греции. </w:t>
      </w:r>
      <w:r>
        <w:rPr>
          <w:rFonts w:ascii="Times New Roman" w:hAnsi="Times New Roman"/>
          <w:sz w:val="28"/>
          <w:szCs w:val="24"/>
        </w:rPr>
        <w:lastRenderedPageBreak/>
        <w:t>Мифологические основы представлений. Устройство древнегреческого театра. Маски древнегреческого театра. Русский народный театр. Скоморошество. Создание профессионального театра. Любительские театральные общества. Театральное закулисье. Театральные профессии. Устройство сцены и зрительного зала. Этика артиста в общении со зрителями, партнером, преподавателем. Анализ усвоения полученных знаний.</w:t>
      </w:r>
    </w:p>
    <w:p w14:paraId="364AB330" w14:textId="77777777" w:rsidR="001D2C82" w:rsidRDefault="00000000">
      <w:pPr>
        <w:spacing w:after="0"/>
        <w:jc w:val="both"/>
        <w:rPr>
          <w:rFonts w:ascii="Times New Roman" w:hAnsi="Times New Roman"/>
          <w:sz w:val="28"/>
          <w:szCs w:val="24"/>
        </w:rPr>
      </w:pPr>
      <w:r>
        <w:rPr>
          <w:rFonts w:ascii="Times New Roman" w:hAnsi="Times New Roman"/>
          <w:i/>
          <w:sz w:val="28"/>
          <w:szCs w:val="24"/>
        </w:rPr>
        <w:t>Практика.</w:t>
      </w:r>
      <w:r>
        <w:rPr>
          <w:rFonts w:ascii="Times New Roman" w:hAnsi="Times New Roman"/>
          <w:sz w:val="28"/>
          <w:szCs w:val="24"/>
        </w:rPr>
        <w:t xml:space="preserve"> Игровые тренинги «Обряды и ритуалы». Народные обряды и игры. Ярмарочные представления. Экскурсии в театр оперы и </w:t>
      </w:r>
      <w:proofErr w:type="gramStart"/>
      <w:r>
        <w:rPr>
          <w:rFonts w:ascii="Times New Roman" w:hAnsi="Times New Roman"/>
          <w:sz w:val="28"/>
          <w:szCs w:val="24"/>
        </w:rPr>
        <w:t>балета,  театр</w:t>
      </w:r>
      <w:proofErr w:type="gramEnd"/>
      <w:r>
        <w:rPr>
          <w:rFonts w:ascii="Times New Roman" w:hAnsi="Times New Roman"/>
          <w:sz w:val="28"/>
          <w:szCs w:val="24"/>
        </w:rPr>
        <w:t xml:space="preserve"> юного зрителя и другие. Творческие задания.</w:t>
      </w:r>
    </w:p>
    <w:p w14:paraId="6AC9198B" w14:textId="77777777" w:rsidR="001D2C82" w:rsidRDefault="00000000">
      <w:pPr>
        <w:spacing w:after="0"/>
        <w:jc w:val="both"/>
        <w:rPr>
          <w:rFonts w:ascii="Times New Roman" w:hAnsi="Times New Roman"/>
          <w:sz w:val="28"/>
          <w:szCs w:val="24"/>
        </w:rPr>
      </w:pPr>
      <w:r>
        <w:rPr>
          <w:rFonts w:ascii="Times New Roman" w:hAnsi="Times New Roman"/>
          <w:b/>
          <w:sz w:val="28"/>
          <w:szCs w:val="24"/>
        </w:rPr>
        <w:t>Тема 4. Техника и культура речи</w:t>
      </w:r>
      <w:r>
        <w:rPr>
          <w:rFonts w:ascii="Times New Roman" w:hAnsi="Times New Roman"/>
          <w:sz w:val="28"/>
          <w:szCs w:val="24"/>
        </w:rPr>
        <w:t>.</w:t>
      </w:r>
    </w:p>
    <w:p w14:paraId="3FE5D2EC" w14:textId="77777777" w:rsidR="001D2C82" w:rsidRDefault="00000000">
      <w:pPr>
        <w:spacing w:after="0"/>
        <w:jc w:val="both"/>
        <w:rPr>
          <w:rFonts w:ascii="Times New Roman" w:hAnsi="Times New Roman"/>
          <w:sz w:val="28"/>
          <w:szCs w:val="24"/>
        </w:rPr>
      </w:pPr>
      <w:r>
        <w:rPr>
          <w:rFonts w:ascii="Times New Roman" w:hAnsi="Times New Roman"/>
          <w:i/>
          <w:sz w:val="28"/>
          <w:szCs w:val="24"/>
        </w:rPr>
        <w:t>Теория.</w:t>
      </w:r>
      <w:r>
        <w:rPr>
          <w:rFonts w:ascii="Times New Roman" w:hAnsi="Times New Roman"/>
          <w:sz w:val="28"/>
          <w:szCs w:val="24"/>
        </w:rPr>
        <w:t xml:space="preserve"> Строение голосового аппарата. Постановка дыхания. Артикуляционная гимнастика. Понятия: дикция, тон, тембр, интонация. Развитие речевых характеристик голоса через круги внимания. Работа над литературно-художественным текстом. Орфоэпия. Логико-интонационная структура речи. Понятие фольклор и его характеристики.</w:t>
      </w:r>
    </w:p>
    <w:p w14:paraId="6ED97116" w14:textId="77777777" w:rsidR="001D2C82" w:rsidRDefault="00000000">
      <w:pPr>
        <w:spacing w:after="0"/>
        <w:jc w:val="both"/>
        <w:rPr>
          <w:rFonts w:ascii="Times New Roman" w:hAnsi="Times New Roman"/>
          <w:sz w:val="28"/>
          <w:szCs w:val="24"/>
        </w:rPr>
      </w:pPr>
      <w:r>
        <w:rPr>
          <w:rFonts w:ascii="Times New Roman" w:hAnsi="Times New Roman"/>
          <w:i/>
          <w:sz w:val="28"/>
          <w:szCs w:val="24"/>
        </w:rPr>
        <w:t>Практика.</w:t>
      </w:r>
      <w:r>
        <w:rPr>
          <w:rFonts w:ascii="Times New Roman" w:hAnsi="Times New Roman"/>
          <w:sz w:val="28"/>
          <w:szCs w:val="24"/>
        </w:rPr>
        <w:t xml:space="preserve"> Упражнения: «Полное дыхание», «Ту-ду-ту-ду», «Дыхательная опора», «Тс-с-с-с», «Собачка», «</w:t>
      </w:r>
      <w:proofErr w:type="spellStart"/>
      <w:r>
        <w:rPr>
          <w:rFonts w:ascii="Times New Roman" w:hAnsi="Times New Roman"/>
          <w:sz w:val="28"/>
          <w:szCs w:val="24"/>
        </w:rPr>
        <w:t>Йо</w:t>
      </w:r>
      <w:proofErr w:type="spellEnd"/>
      <w:r>
        <w:rPr>
          <w:rFonts w:ascii="Times New Roman" w:hAnsi="Times New Roman"/>
          <w:sz w:val="28"/>
          <w:szCs w:val="24"/>
        </w:rPr>
        <w:t>-хо-хо», «</w:t>
      </w:r>
      <w:proofErr w:type="spellStart"/>
      <w:r>
        <w:rPr>
          <w:rFonts w:ascii="Times New Roman" w:hAnsi="Times New Roman"/>
          <w:sz w:val="28"/>
          <w:szCs w:val="24"/>
        </w:rPr>
        <w:t>Насосик</w:t>
      </w:r>
      <w:proofErr w:type="spellEnd"/>
      <w:r>
        <w:rPr>
          <w:rFonts w:ascii="Times New Roman" w:hAnsi="Times New Roman"/>
          <w:sz w:val="28"/>
          <w:szCs w:val="24"/>
        </w:rPr>
        <w:t>», «Говорилка», «Ветерок», «На берегу моря», «Гудение провода». Упражнения для языка, челюсти, губ. Чтение скороговорок. Работа над литературно-художественным текстом. Анализ усвоения полученных знаний. Творческие задания. Артикуляционные упражнения. Упражнения для тренировки дикции и голоса: «Немой диалог», «Оркестр» - произношение гласных звуков, упражнение перед зеркалом. Упражнение для тренировки дикции, дыхания, голоса: «Жил-был Шум», «Зоопарк», «Праздничный пирог».</w:t>
      </w:r>
    </w:p>
    <w:p w14:paraId="26D45287" w14:textId="77777777" w:rsidR="001D2C82" w:rsidRDefault="00000000">
      <w:pPr>
        <w:spacing w:after="0"/>
        <w:jc w:val="both"/>
        <w:rPr>
          <w:rFonts w:ascii="Times New Roman" w:hAnsi="Times New Roman"/>
          <w:sz w:val="28"/>
          <w:szCs w:val="24"/>
        </w:rPr>
      </w:pPr>
      <w:r>
        <w:rPr>
          <w:rFonts w:ascii="Times New Roman" w:hAnsi="Times New Roman"/>
          <w:b/>
          <w:sz w:val="28"/>
          <w:szCs w:val="24"/>
        </w:rPr>
        <w:t>Тема 5. Ритмопластика</w:t>
      </w:r>
      <w:r>
        <w:rPr>
          <w:rFonts w:ascii="Times New Roman" w:hAnsi="Times New Roman"/>
          <w:sz w:val="28"/>
          <w:szCs w:val="24"/>
        </w:rPr>
        <w:t>.</w:t>
      </w:r>
    </w:p>
    <w:p w14:paraId="3A6ED07F" w14:textId="77777777" w:rsidR="001D2C82" w:rsidRDefault="00000000">
      <w:pPr>
        <w:spacing w:after="0"/>
        <w:jc w:val="both"/>
        <w:rPr>
          <w:rFonts w:ascii="Times New Roman" w:hAnsi="Times New Roman"/>
          <w:sz w:val="28"/>
          <w:szCs w:val="24"/>
        </w:rPr>
      </w:pPr>
      <w:r>
        <w:rPr>
          <w:rFonts w:ascii="Times New Roman" w:hAnsi="Times New Roman"/>
          <w:i/>
          <w:sz w:val="28"/>
          <w:szCs w:val="24"/>
        </w:rPr>
        <w:t>Теория.</w:t>
      </w:r>
      <w:r>
        <w:rPr>
          <w:rFonts w:ascii="Times New Roman" w:hAnsi="Times New Roman"/>
          <w:sz w:val="28"/>
          <w:szCs w:val="24"/>
        </w:rPr>
        <w:t xml:space="preserve"> Понятие – ритмопластика. Рождение пластического образа. Музыка и движение. Пластический образ живой и неживой природы. Пластический образ персонажа. Понятие «Пластический образ персонажа». Пластические штампы. Характер персонажа и пластика тела.</w:t>
      </w:r>
    </w:p>
    <w:p w14:paraId="48416E9B" w14:textId="77777777" w:rsidR="001D2C82" w:rsidRDefault="00000000">
      <w:pPr>
        <w:spacing w:after="0"/>
        <w:jc w:val="both"/>
        <w:rPr>
          <w:rFonts w:ascii="Times New Roman" w:hAnsi="Times New Roman"/>
          <w:sz w:val="28"/>
          <w:szCs w:val="24"/>
        </w:rPr>
      </w:pPr>
      <w:r>
        <w:rPr>
          <w:rFonts w:ascii="Times New Roman" w:hAnsi="Times New Roman"/>
          <w:i/>
          <w:sz w:val="28"/>
          <w:szCs w:val="24"/>
        </w:rPr>
        <w:t>Практика.</w:t>
      </w:r>
      <w:r>
        <w:rPr>
          <w:rFonts w:ascii="Times New Roman" w:hAnsi="Times New Roman"/>
          <w:b/>
          <w:sz w:val="28"/>
          <w:szCs w:val="24"/>
        </w:rPr>
        <w:t xml:space="preserve"> </w:t>
      </w:r>
      <w:r>
        <w:rPr>
          <w:rFonts w:ascii="Times New Roman" w:hAnsi="Times New Roman"/>
          <w:sz w:val="28"/>
          <w:szCs w:val="24"/>
        </w:rPr>
        <w:t xml:space="preserve"> Пластический тренинг. Разминка, настройка, освобождение мышц, релаксация. Тренинги на развитие коммуникативных навыков и преодоление комплексов и страха публичного выступления. Анализ усвоения полученных знаний. Творческие задания.</w:t>
      </w:r>
    </w:p>
    <w:p w14:paraId="113CFB51" w14:textId="77777777" w:rsidR="001D2C82" w:rsidRDefault="00000000">
      <w:pPr>
        <w:spacing w:after="0"/>
        <w:jc w:val="both"/>
        <w:rPr>
          <w:rFonts w:ascii="Times New Roman" w:hAnsi="Times New Roman"/>
          <w:sz w:val="28"/>
          <w:szCs w:val="24"/>
        </w:rPr>
      </w:pPr>
      <w:r>
        <w:rPr>
          <w:rFonts w:ascii="Times New Roman" w:hAnsi="Times New Roman"/>
          <w:b/>
          <w:sz w:val="28"/>
          <w:szCs w:val="24"/>
        </w:rPr>
        <w:t>Тема 6. Актерское мастерство</w:t>
      </w:r>
      <w:r>
        <w:rPr>
          <w:rFonts w:ascii="Times New Roman" w:hAnsi="Times New Roman"/>
          <w:sz w:val="28"/>
          <w:szCs w:val="24"/>
        </w:rPr>
        <w:t>.</w:t>
      </w:r>
    </w:p>
    <w:p w14:paraId="6B81FF15" w14:textId="77777777" w:rsidR="001D2C82" w:rsidRDefault="00000000">
      <w:pPr>
        <w:spacing w:after="0"/>
        <w:jc w:val="both"/>
        <w:rPr>
          <w:rFonts w:ascii="Times New Roman" w:hAnsi="Times New Roman"/>
          <w:sz w:val="28"/>
          <w:szCs w:val="24"/>
        </w:rPr>
      </w:pPr>
      <w:r>
        <w:rPr>
          <w:rFonts w:ascii="Times New Roman" w:hAnsi="Times New Roman"/>
          <w:i/>
          <w:sz w:val="28"/>
          <w:szCs w:val="24"/>
        </w:rPr>
        <w:t>Теория.</w:t>
      </w:r>
      <w:r>
        <w:rPr>
          <w:rFonts w:ascii="Times New Roman" w:hAnsi="Times New Roman"/>
          <w:sz w:val="28"/>
          <w:szCs w:val="24"/>
        </w:rPr>
        <w:t xml:space="preserve"> Организация внимания, воображения, памяти. Понятия: внимание, воображение, память. Сценическое действие.  Действие - язык театрального искусства. Целенаправленность и логика действия. Виды этюдов. Особенности создания тематического этюда. Связь предлагаемых обстоятельств с поведением. «Я </w:t>
      </w:r>
      <w:r>
        <w:rPr>
          <w:rFonts w:ascii="Times New Roman" w:hAnsi="Times New Roman"/>
          <w:sz w:val="28"/>
          <w:szCs w:val="24"/>
        </w:rPr>
        <w:lastRenderedPageBreak/>
        <w:t>в предлагаемых обстоятельствах». Элементы бессловесного действия. Овладение логикой действия. Театральные игры. Выбор драматического отрывка.</w:t>
      </w:r>
    </w:p>
    <w:p w14:paraId="7523AC5B" w14:textId="77777777" w:rsidR="001D2C82" w:rsidRDefault="00000000">
      <w:pPr>
        <w:spacing w:after="0"/>
        <w:jc w:val="both"/>
        <w:rPr>
          <w:rFonts w:ascii="Times New Roman" w:hAnsi="Times New Roman"/>
          <w:sz w:val="28"/>
          <w:szCs w:val="24"/>
        </w:rPr>
      </w:pPr>
      <w:r>
        <w:rPr>
          <w:rFonts w:ascii="Times New Roman" w:hAnsi="Times New Roman"/>
          <w:i/>
          <w:sz w:val="28"/>
          <w:szCs w:val="24"/>
        </w:rPr>
        <w:t>Практика.</w:t>
      </w:r>
      <w:r>
        <w:rPr>
          <w:rFonts w:ascii="Times New Roman" w:hAnsi="Times New Roman"/>
          <w:b/>
          <w:sz w:val="28"/>
          <w:szCs w:val="24"/>
        </w:rPr>
        <w:t xml:space="preserve"> </w:t>
      </w:r>
      <w:r>
        <w:rPr>
          <w:rFonts w:ascii="Times New Roman" w:hAnsi="Times New Roman"/>
          <w:sz w:val="28"/>
          <w:szCs w:val="24"/>
        </w:rPr>
        <w:t>Упражнения для развития внимания, всех видов памяти, наблюдательности, фантазии и воображения, ассоциативного мышления:  «Капитан», «Земля – вода - воздух», «Исходное положение», «Зёрнышко», «На одну букву», «Аукцион», «Кто лает?», «Что изменилось?», «Звукоуловители», «Съедобное – несъедобное», «Цветок», «Оживи предмет», «Видящие пальцы»,  «Повтори позу» и др. Упражнения на перевоплощение и импровизацию: «Сочини сказку, историю», «Придумай сказку – небылицу», «Воображаемое путешествие», «Давайте познакомимся», «Животные в цирке», «Встреча двух», «Изобрази животное или птицу», «Пригласительный билет на сказку», «Угадай – кто это?», «Превращение палочки», «Массовые сценки», этюды – импровизации и др. Общеразвивающие и театральные игры и упражнения: «Настроение-цвет», «Радостная песенка», арт-терапевтическое упражнение «Чудесный край», «Ассоциация», «Борьба стихий» и т.д. Упражнения на коллективность творчества: «Шар», «Пианино» и т.д. Практическое овладение логикой действия. Творческая мастерская. Этюдные пробы. Анализ. Показ и обсуждение.</w:t>
      </w:r>
    </w:p>
    <w:p w14:paraId="74981644" w14:textId="77777777" w:rsidR="001D2C82" w:rsidRDefault="00000000">
      <w:pPr>
        <w:spacing w:after="0"/>
        <w:jc w:val="both"/>
        <w:rPr>
          <w:rFonts w:ascii="Times New Roman" w:hAnsi="Times New Roman"/>
          <w:sz w:val="28"/>
          <w:szCs w:val="24"/>
        </w:rPr>
      </w:pPr>
      <w:r>
        <w:rPr>
          <w:rFonts w:ascii="Times New Roman" w:hAnsi="Times New Roman"/>
          <w:b/>
          <w:sz w:val="28"/>
          <w:szCs w:val="24"/>
        </w:rPr>
        <w:t>Тема 7. Сценическое движение.</w:t>
      </w:r>
    </w:p>
    <w:p w14:paraId="099B2E9C" w14:textId="77777777" w:rsidR="001D2C82" w:rsidRDefault="00000000">
      <w:pPr>
        <w:spacing w:after="0"/>
        <w:jc w:val="both"/>
        <w:rPr>
          <w:rFonts w:ascii="Times New Roman" w:hAnsi="Times New Roman"/>
          <w:sz w:val="28"/>
          <w:szCs w:val="24"/>
        </w:rPr>
      </w:pPr>
      <w:r>
        <w:rPr>
          <w:rFonts w:ascii="Times New Roman" w:hAnsi="Times New Roman"/>
          <w:i/>
          <w:sz w:val="28"/>
          <w:szCs w:val="24"/>
        </w:rPr>
        <w:t>Теория.</w:t>
      </w:r>
      <w:r>
        <w:rPr>
          <w:rFonts w:ascii="Times New Roman" w:hAnsi="Times New Roman"/>
          <w:sz w:val="28"/>
          <w:szCs w:val="24"/>
        </w:rPr>
        <w:t xml:space="preserve"> Природа подлинных физических действий. Понятие «физическое действие», рассказать о сценическом действии и сценическом движении. Что такое биомеханика. Снятие мышечных зажимов, развитие гибкости и подвижности. Техника жестов. Темпо-ритм. Действие, движение, роль. Координация движений в пространстве сцены. Движение и музыка. Рождение пластического образа. Пластический рисунок роли. Как осмысленно подключить пластику к созданию образа.</w:t>
      </w:r>
    </w:p>
    <w:p w14:paraId="2157CC8C" w14:textId="77777777" w:rsidR="001D2C82" w:rsidRDefault="00000000">
      <w:pPr>
        <w:spacing w:after="0"/>
        <w:jc w:val="both"/>
        <w:rPr>
          <w:rFonts w:ascii="Times New Roman" w:hAnsi="Times New Roman"/>
          <w:sz w:val="28"/>
          <w:szCs w:val="24"/>
        </w:rPr>
      </w:pPr>
      <w:r>
        <w:rPr>
          <w:rFonts w:ascii="Times New Roman" w:hAnsi="Times New Roman"/>
          <w:i/>
          <w:sz w:val="28"/>
          <w:szCs w:val="24"/>
        </w:rPr>
        <w:t>Практика.</w:t>
      </w:r>
      <w:r>
        <w:rPr>
          <w:rFonts w:ascii="Times New Roman" w:hAnsi="Times New Roman"/>
          <w:b/>
          <w:sz w:val="28"/>
          <w:szCs w:val="24"/>
        </w:rPr>
        <w:t xml:space="preserve"> </w:t>
      </w:r>
      <w:r>
        <w:rPr>
          <w:rFonts w:ascii="Times New Roman" w:hAnsi="Times New Roman"/>
          <w:sz w:val="28"/>
          <w:szCs w:val="24"/>
        </w:rPr>
        <w:t xml:space="preserve">Упражнения на развитие сценического действия, на память физических действий, на веру в предлагаемые обстоятельства. Упражнение на расслабление и напряжение, на снятие мышечных зажимов, на поиск центра тяжести, игровой тренинг, сочинение пластических этюдов. Упражнения на развитие чувства партнера, умения двигаться в заданном ритме, на пристройки. Упражнения на развитие чувства темпо-ритма, умение контролировать силу, скорость, амплитуду движений, их эмоциональную выразительность, а </w:t>
      </w:r>
      <w:proofErr w:type="gramStart"/>
      <w:r>
        <w:rPr>
          <w:rFonts w:ascii="Times New Roman" w:hAnsi="Times New Roman"/>
          <w:sz w:val="28"/>
          <w:szCs w:val="24"/>
        </w:rPr>
        <w:t>так же</w:t>
      </w:r>
      <w:proofErr w:type="gramEnd"/>
      <w:r>
        <w:rPr>
          <w:rFonts w:ascii="Times New Roman" w:hAnsi="Times New Roman"/>
          <w:sz w:val="28"/>
          <w:szCs w:val="24"/>
        </w:rPr>
        <w:t xml:space="preserve"> умение создать, выявить, воспроизвести движения в определённом ритмическом рисунке. Упражнения на разграничение действия и движения, на понимание необходимости четкой актерской задачи, ведущей к точному действию на сцене и мобилизующей сценическое внимание.</w:t>
      </w:r>
      <w:r>
        <w:t xml:space="preserve"> </w:t>
      </w:r>
      <w:r>
        <w:rPr>
          <w:rFonts w:ascii="Times New Roman" w:hAnsi="Times New Roman"/>
          <w:sz w:val="28"/>
          <w:szCs w:val="24"/>
        </w:rPr>
        <w:t>Пластические этюды с музыкальным сопровождением. Отображение музыки с помощью мимики. Игровой тренинг. Этюды «Повадки животных», «Походки» и др. Упражнения на образное представление предметов. Сочинение этюдов на характерность. Творческие задания.</w:t>
      </w:r>
    </w:p>
    <w:p w14:paraId="404EE157" w14:textId="77777777" w:rsidR="001D2C82" w:rsidRDefault="00000000">
      <w:pPr>
        <w:spacing w:after="0"/>
        <w:jc w:val="both"/>
        <w:rPr>
          <w:rFonts w:ascii="Times New Roman" w:hAnsi="Times New Roman"/>
          <w:b/>
          <w:sz w:val="28"/>
          <w:szCs w:val="24"/>
        </w:rPr>
      </w:pPr>
      <w:r>
        <w:rPr>
          <w:rFonts w:ascii="Times New Roman" w:hAnsi="Times New Roman"/>
          <w:b/>
          <w:sz w:val="28"/>
          <w:szCs w:val="24"/>
        </w:rPr>
        <w:lastRenderedPageBreak/>
        <w:t>Тема 8. Грим – основа создания образа.</w:t>
      </w:r>
    </w:p>
    <w:p w14:paraId="2D278F36" w14:textId="77777777" w:rsidR="001D2C82" w:rsidRDefault="00000000">
      <w:pPr>
        <w:spacing w:after="0"/>
        <w:jc w:val="both"/>
        <w:rPr>
          <w:rFonts w:ascii="Times New Roman" w:hAnsi="Times New Roman"/>
          <w:sz w:val="28"/>
          <w:szCs w:val="24"/>
        </w:rPr>
      </w:pPr>
      <w:r>
        <w:rPr>
          <w:rFonts w:ascii="Times New Roman" w:hAnsi="Times New Roman"/>
          <w:i/>
          <w:sz w:val="28"/>
          <w:szCs w:val="24"/>
        </w:rPr>
        <w:t>Теория.</w:t>
      </w:r>
      <w:r>
        <w:rPr>
          <w:rFonts w:ascii="Times New Roman" w:hAnsi="Times New Roman"/>
          <w:sz w:val="28"/>
          <w:szCs w:val="24"/>
        </w:rPr>
        <w:t xml:space="preserve"> История грима: Знакомство с возникновением грима, его разновидностями, видами, инструментами, способами накладывания и постижерными изделиями. Технические средства гримирования и основы гигиены грима: безвредность красок, их состав. Подготовка лица к занятиям гримом. Гигиена рабочего места. Последовательность нанесения грима на лицо. Технические правила при гримировании лица. Свойства и качество гримировальных принадлежностей, их характеристика. Анатомия лица. Технология грима лица живописным способом. Понятие основных мимических морщин. Зависимость выражения лица от состояния мышц. Мимические мышцы. Их значение. Основные мимические выражения: гнев, печаль, радость. Выявление элементов физиологических изменений, отражающихся на пластических формах лица. Объяснение очередности нанесения грима полного лица.</w:t>
      </w:r>
    </w:p>
    <w:p w14:paraId="61ADE4D4" w14:textId="77777777" w:rsidR="001D2C82" w:rsidRDefault="00000000">
      <w:pPr>
        <w:spacing w:after="0"/>
        <w:jc w:val="both"/>
        <w:rPr>
          <w:rFonts w:ascii="Times New Roman" w:hAnsi="Times New Roman"/>
          <w:sz w:val="28"/>
          <w:szCs w:val="24"/>
        </w:rPr>
      </w:pPr>
      <w:r>
        <w:rPr>
          <w:rFonts w:ascii="Times New Roman" w:hAnsi="Times New Roman"/>
          <w:i/>
          <w:sz w:val="28"/>
          <w:szCs w:val="24"/>
        </w:rPr>
        <w:t>Практика.</w:t>
      </w:r>
      <w:r>
        <w:rPr>
          <w:rFonts w:ascii="Times New Roman" w:hAnsi="Times New Roman"/>
          <w:sz w:val="28"/>
          <w:szCs w:val="24"/>
        </w:rPr>
        <w:t xml:space="preserve"> Грим черепа. Гримирование глаз и носа: Подводка глаз. Прорисовывание деталей лица. Изменение форм лица в зависимости от характера персонажа. Гримирование лба, губ и щек. Прорисовывание деталей лица. Мимический грим. Подбор и распределение общего тона для основных мимических выражений. Нанесение основных мимических выражений. Блики, грим полного лица, запудривание. Наблюдение.</w:t>
      </w:r>
    </w:p>
    <w:p w14:paraId="67308D87" w14:textId="77777777" w:rsidR="001D2C82" w:rsidRDefault="00000000">
      <w:pPr>
        <w:spacing w:after="0"/>
        <w:jc w:val="both"/>
        <w:rPr>
          <w:rFonts w:ascii="Times New Roman" w:hAnsi="Times New Roman"/>
          <w:b/>
          <w:sz w:val="28"/>
          <w:szCs w:val="24"/>
        </w:rPr>
      </w:pPr>
      <w:r>
        <w:rPr>
          <w:rFonts w:ascii="Times New Roman" w:hAnsi="Times New Roman"/>
          <w:b/>
          <w:sz w:val="28"/>
          <w:szCs w:val="24"/>
        </w:rPr>
        <w:t>Тема 9. Сценическая деятельность и конкурсные мероприятия.</w:t>
      </w:r>
    </w:p>
    <w:p w14:paraId="4CB25F31" w14:textId="77777777" w:rsidR="001D2C82" w:rsidRDefault="00000000">
      <w:pPr>
        <w:spacing w:after="0"/>
        <w:jc w:val="both"/>
        <w:rPr>
          <w:rFonts w:ascii="Times New Roman" w:hAnsi="Times New Roman"/>
          <w:b/>
          <w:sz w:val="28"/>
          <w:szCs w:val="24"/>
        </w:rPr>
      </w:pPr>
      <w:r>
        <w:rPr>
          <w:rFonts w:ascii="Times New Roman" w:hAnsi="Times New Roman"/>
          <w:i/>
          <w:sz w:val="28"/>
          <w:szCs w:val="24"/>
        </w:rPr>
        <w:t>Теория.</w:t>
      </w:r>
      <w:r>
        <w:rPr>
          <w:rFonts w:ascii="Times New Roman" w:hAnsi="Times New Roman"/>
          <w:sz w:val="28"/>
          <w:szCs w:val="24"/>
        </w:rPr>
        <w:t xml:space="preserve"> Выбор и анализ сценического материала. Работа за столом. Чтение. Обсуждение пьесы. Анализ пьесы. Тема, сверхзадача, событийный ряд. Определение темы пьесы. Анализ сюжетной линии. Главные события, событийный ряд. Анализ пьесы по событиям. Выделение в событии линии действий. Определение мотивов поведения, целей героев. Выстраивание логической цепочки. Поиск выразительных средств, приемов, штампов.</w:t>
      </w:r>
    </w:p>
    <w:p w14:paraId="71FAAAE5" w14:textId="77777777" w:rsidR="001D2C82" w:rsidRDefault="00000000">
      <w:pPr>
        <w:spacing w:after="0"/>
        <w:jc w:val="both"/>
        <w:rPr>
          <w:rFonts w:ascii="Times New Roman" w:hAnsi="Times New Roman"/>
          <w:sz w:val="28"/>
          <w:szCs w:val="24"/>
        </w:rPr>
      </w:pPr>
      <w:r>
        <w:rPr>
          <w:rFonts w:ascii="Times New Roman" w:hAnsi="Times New Roman"/>
          <w:i/>
          <w:sz w:val="28"/>
          <w:szCs w:val="24"/>
        </w:rPr>
        <w:t>Практика.</w:t>
      </w:r>
      <w:r>
        <w:rPr>
          <w:rFonts w:ascii="Times New Roman" w:hAnsi="Times New Roman"/>
          <w:sz w:val="28"/>
          <w:szCs w:val="24"/>
        </w:rPr>
        <w:t xml:space="preserve"> Работа над отдельными эпизодами. Работа над созданием образа, выразительностью и характером персонажа. Отработка выразительности речи, мимики, жестов. Работа над характером персонажей. Прогонные репетиции. Репетиции с использованием всех знаний, навыков и технических средств. Показ и обсуждение спектакля. Премьера. Анализ показа спектакля.</w:t>
      </w:r>
    </w:p>
    <w:p w14:paraId="387B1A10" w14:textId="77777777" w:rsidR="001D2C82" w:rsidRDefault="001D2C82">
      <w:pPr>
        <w:spacing w:before="240" w:after="0" w:line="240" w:lineRule="auto"/>
        <w:contextualSpacing/>
        <w:jc w:val="center"/>
        <w:rPr>
          <w:rFonts w:ascii="Times New Roman" w:hAnsi="Times New Roman"/>
          <w:b/>
          <w:sz w:val="28"/>
          <w:szCs w:val="24"/>
        </w:rPr>
        <w:sectPr w:rsidR="001D2C82">
          <w:pgSz w:w="12240" w:h="15840"/>
          <w:pgMar w:top="851" w:right="851" w:bottom="851" w:left="1134" w:header="709" w:footer="709" w:gutter="0"/>
          <w:cols w:space="708"/>
          <w:docGrid w:linePitch="360"/>
        </w:sectPr>
      </w:pPr>
    </w:p>
    <w:p w14:paraId="65A3AFDA" w14:textId="77777777" w:rsidR="001D2C82" w:rsidRDefault="00000000">
      <w:pPr>
        <w:spacing w:before="240" w:after="0" w:line="240" w:lineRule="auto"/>
        <w:ind w:firstLine="720"/>
        <w:contextualSpacing/>
        <w:rPr>
          <w:rFonts w:ascii="Times New Roman" w:hAnsi="Times New Roman"/>
          <w:b/>
          <w:sz w:val="6"/>
          <w:szCs w:val="6"/>
        </w:rPr>
      </w:pPr>
      <w:r>
        <w:rPr>
          <w:rFonts w:ascii="Times New Roman" w:hAnsi="Times New Roman"/>
          <w:b/>
          <w:sz w:val="28"/>
          <w:szCs w:val="24"/>
        </w:rPr>
        <w:lastRenderedPageBreak/>
        <w:t>Календарный учебный график 1 год обучения</w:t>
      </w:r>
    </w:p>
    <w:p w14:paraId="539E2871" w14:textId="77777777" w:rsidR="001D2C82" w:rsidRDefault="001D2C82">
      <w:pPr>
        <w:spacing w:before="240" w:after="0" w:line="240" w:lineRule="auto"/>
        <w:contextualSpacing/>
        <w:jc w:val="center"/>
        <w:rPr>
          <w:rFonts w:ascii="Times New Roman" w:hAnsi="Times New Roman"/>
          <w:b/>
          <w:sz w:val="6"/>
          <w:szCs w:val="6"/>
        </w:rPr>
      </w:pPr>
    </w:p>
    <w:tbl>
      <w:tblPr>
        <w:tblW w:w="143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77"/>
        <w:gridCol w:w="5870"/>
        <w:gridCol w:w="907"/>
        <w:gridCol w:w="1786"/>
        <w:gridCol w:w="3119"/>
        <w:gridCol w:w="1062"/>
      </w:tblGrid>
      <w:tr w:rsidR="001D2C82" w14:paraId="32590FCF" w14:textId="77777777">
        <w:tc>
          <w:tcPr>
            <w:tcW w:w="567" w:type="dxa"/>
            <w:vAlign w:val="center"/>
          </w:tcPr>
          <w:p w14:paraId="7582669E" w14:textId="77777777" w:rsidR="001D2C82" w:rsidRDefault="00000000">
            <w:pPr>
              <w:spacing w:after="0" w:line="240" w:lineRule="auto"/>
              <w:contextualSpacing/>
              <w:jc w:val="center"/>
              <w:rPr>
                <w:rFonts w:ascii="Times New Roman" w:hAnsi="Times New Roman"/>
                <w:szCs w:val="24"/>
              </w:rPr>
            </w:pPr>
            <w:r>
              <w:rPr>
                <w:rFonts w:ascii="Times New Roman" w:hAnsi="Times New Roman"/>
                <w:szCs w:val="24"/>
              </w:rPr>
              <w:t>№ п/п</w:t>
            </w:r>
          </w:p>
        </w:tc>
        <w:tc>
          <w:tcPr>
            <w:tcW w:w="1077" w:type="dxa"/>
            <w:vAlign w:val="center"/>
          </w:tcPr>
          <w:p w14:paraId="26A7A6FF" w14:textId="77777777" w:rsidR="001D2C82" w:rsidRDefault="00000000">
            <w:pPr>
              <w:spacing w:after="0" w:line="240" w:lineRule="auto"/>
              <w:contextualSpacing/>
              <w:jc w:val="center"/>
              <w:rPr>
                <w:rFonts w:ascii="Times New Roman" w:hAnsi="Times New Roman"/>
              </w:rPr>
            </w:pPr>
            <w:r>
              <w:rPr>
                <w:rFonts w:ascii="Times New Roman" w:hAnsi="Times New Roman"/>
              </w:rPr>
              <w:t>Месяц</w:t>
            </w:r>
          </w:p>
        </w:tc>
        <w:tc>
          <w:tcPr>
            <w:tcW w:w="5870" w:type="dxa"/>
            <w:vAlign w:val="center"/>
          </w:tcPr>
          <w:p w14:paraId="08BE582F" w14:textId="77777777" w:rsidR="001D2C82" w:rsidRDefault="00000000">
            <w:pPr>
              <w:spacing w:after="0" w:line="240" w:lineRule="auto"/>
              <w:contextualSpacing/>
              <w:jc w:val="center"/>
              <w:rPr>
                <w:rFonts w:ascii="Times New Roman" w:hAnsi="Times New Roman"/>
                <w:szCs w:val="24"/>
              </w:rPr>
            </w:pPr>
            <w:r>
              <w:rPr>
                <w:rFonts w:ascii="Times New Roman" w:hAnsi="Times New Roman"/>
                <w:szCs w:val="24"/>
              </w:rPr>
              <w:t>Название темы</w:t>
            </w:r>
          </w:p>
        </w:tc>
        <w:tc>
          <w:tcPr>
            <w:tcW w:w="907" w:type="dxa"/>
            <w:vAlign w:val="center"/>
          </w:tcPr>
          <w:p w14:paraId="0949CADC" w14:textId="77777777" w:rsidR="001D2C82" w:rsidRDefault="00000000">
            <w:pPr>
              <w:spacing w:after="0" w:line="240" w:lineRule="auto"/>
              <w:contextualSpacing/>
              <w:jc w:val="center"/>
              <w:rPr>
                <w:rFonts w:ascii="Times New Roman" w:hAnsi="Times New Roman"/>
                <w:szCs w:val="24"/>
              </w:rPr>
            </w:pPr>
            <w:r>
              <w:rPr>
                <w:rFonts w:ascii="Times New Roman" w:hAnsi="Times New Roman"/>
                <w:szCs w:val="24"/>
              </w:rPr>
              <w:t>Кол-во часов</w:t>
            </w:r>
          </w:p>
        </w:tc>
        <w:tc>
          <w:tcPr>
            <w:tcW w:w="1786" w:type="dxa"/>
            <w:vAlign w:val="center"/>
          </w:tcPr>
          <w:p w14:paraId="6EF80DD8" w14:textId="77777777" w:rsidR="001D2C82" w:rsidRDefault="00000000">
            <w:pPr>
              <w:spacing w:after="0" w:line="240" w:lineRule="auto"/>
              <w:contextualSpacing/>
              <w:jc w:val="center"/>
              <w:rPr>
                <w:rFonts w:ascii="Times New Roman" w:hAnsi="Times New Roman"/>
                <w:szCs w:val="24"/>
              </w:rPr>
            </w:pPr>
            <w:r>
              <w:rPr>
                <w:rFonts w:ascii="Times New Roman" w:hAnsi="Times New Roman"/>
                <w:szCs w:val="24"/>
              </w:rPr>
              <w:t>Форма занятия</w:t>
            </w:r>
          </w:p>
        </w:tc>
        <w:tc>
          <w:tcPr>
            <w:tcW w:w="3119" w:type="dxa"/>
            <w:vAlign w:val="center"/>
          </w:tcPr>
          <w:p w14:paraId="3D3812F3" w14:textId="77777777" w:rsidR="001D2C82" w:rsidRDefault="00000000">
            <w:pPr>
              <w:spacing w:after="0" w:line="240" w:lineRule="auto"/>
              <w:contextualSpacing/>
              <w:jc w:val="center"/>
              <w:rPr>
                <w:rFonts w:ascii="Times New Roman" w:hAnsi="Times New Roman"/>
                <w:szCs w:val="24"/>
              </w:rPr>
            </w:pPr>
            <w:r>
              <w:rPr>
                <w:rFonts w:ascii="Times New Roman" w:hAnsi="Times New Roman"/>
                <w:szCs w:val="24"/>
              </w:rPr>
              <w:t>Форма контроля</w:t>
            </w:r>
          </w:p>
        </w:tc>
        <w:tc>
          <w:tcPr>
            <w:tcW w:w="1062" w:type="dxa"/>
            <w:vAlign w:val="center"/>
          </w:tcPr>
          <w:p w14:paraId="2B3BDB4E" w14:textId="77777777" w:rsidR="001D2C82" w:rsidRDefault="00000000">
            <w:pPr>
              <w:spacing w:after="0" w:line="240" w:lineRule="auto"/>
              <w:contextualSpacing/>
              <w:jc w:val="center"/>
              <w:rPr>
                <w:rFonts w:ascii="Times New Roman" w:hAnsi="Times New Roman"/>
                <w:szCs w:val="24"/>
              </w:rPr>
            </w:pPr>
            <w:r>
              <w:rPr>
                <w:rFonts w:ascii="Times New Roman" w:hAnsi="Times New Roman"/>
                <w:szCs w:val="24"/>
              </w:rPr>
              <w:t>Место проведения</w:t>
            </w:r>
          </w:p>
        </w:tc>
      </w:tr>
      <w:tr w:rsidR="001D2C82" w14:paraId="1A3B345E" w14:textId="77777777">
        <w:tc>
          <w:tcPr>
            <w:tcW w:w="567" w:type="dxa"/>
            <w:vAlign w:val="center"/>
          </w:tcPr>
          <w:p w14:paraId="1DC05530"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vAlign w:val="center"/>
          </w:tcPr>
          <w:p w14:paraId="7690D5DF" w14:textId="77777777" w:rsidR="001D2C82" w:rsidRDefault="00000000">
            <w:pPr>
              <w:spacing w:after="0" w:line="240" w:lineRule="auto"/>
              <w:contextualSpacing/>
              <w:jc w:val="center"/>
              <w:rPr>
                <w:rFonts w:ascii="Times New Roman" w:hAnsi="Times New Roman"/>
              </w:rPr>
            </w:pPr>
            <w:r>
              <w:rPr>
                <w:rFonts w:ascii="Times New Roman" w:hAnsi="Times New Roman"/>
              </w:rPr>
              <w:t>сентябрь</w:t>
            </w:r>
          </w:p>
        </w:tc>
        <w:tc>
          <w:tcPr>
            <w:tcW w:w="5870" w:type="dxa"/>
            <w:vAlign w:val="center"/>
          </w:tcPr>
          <w:p w14:paraId="2D69B822" w14:textId="77777777" w:rsidR="001D2C82" w:rsidRDefault="00000000">
            <w:pPr>
              <w:spacing w:after="0" w:line="240" w:lineRule="auto"/>
              <w:rPr>
                <w:rFonts w:ascii="Times New Roman" w:hAnsi="Times New Roman"/>
                <w:sz w:val="24"/>
                <w:szCs w:val="24"/>
              </w:rPr>
            </w:pPr>
            <w:r>
              <w:rPr>
                <w:rFonts w:ascii="Times New Roman" w:eastAsia="Times New Roman" w:hAnsi="Times New Roman"/>
                <w:sz w:val="24"/>
                <w:szCs w:val="24"/>
                <w:lang w:eastAsia="ru-RU"/>
              </w:rPr>
              <w:t>Вводное занятие. Инструктаж по ОТ.</w:t>
            </w:r>
          </w:p>
        </w:tc>
        <w:tc>
          <w:tcPr>
            <w:tcW w:w="907" w:type="dxa"/>
          </w:tcPr>
          <w:p w14:paraId="4BC9CE63" w14:textId="77777777" w:rsidR="001D2C82" w:rsidRDefault="00000000">
            <w:pPr>
              <w:spacing w:after="0" w:line="240" w:lineRule="auto"/>
              <w:jc w:val="center"/>
              <w:rPr>
                <w:rFonts w:ascii="Times New Roman" w:hAnsi="Times New Roman"/>
                <w:sz w:val="24"/>
                <w:szCs w:val="24"/>
              </w:rPr>
            </w:pPr>
            <w:r>
              <w:rPr>
                <w:rFonts w:ascii="Times New Roman" w:hAnsi="Times New Roman"/>
                <w:sz w:val="24"/>
                <w:szCs w:val="24"/>
              </w:rPr>
              <w:t>2</w:t>
            </w:r>
          </w:p>
        </w:tc>
        <w:tc>
          <w:tcPr>
            <w:tcW w:w="1786" w:type="dxa"/>
            <w:vAlign w:val="center"/>
          </w:tcPr>
          <w:p w14:paraId="17FF843C"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4080A439"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vAlign w:val="center"/>
          </w:tcPr>
          <w:p w14:paraId="222901EA"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3D6FEB5E" w14:textId="77777777">
        <w:tc>
          <w:tcPr>
            <w:tcW w:w="567" w:type="dxa"/>
            <w:vAlign w:val="center"/>
          </w:tcPr>
          <w:p w14:paraId="6C54C320"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vAlign w:val="center"/>
          </w:tcPr>
          <w:p w14:paraId="0ACE9FAF" w14:textId="77777777" w:rsidR="001D2C82" w:rsidRDefault="00000000">
            <w:pPr>
              <w:spacing w:after="0" w:line="240" w:lineRule="auto"/>
              <w:contextualSpacing/>
              <w:jc w:val="center"/>
              <w:rPr>
                <w:rFonts w:ascii="Times New Roman" w:hAnsi="Times New Roman"/>
              </w:rPr>
            </w:pPr>
            <w:r>
              <w:rPr>
                <w:rFonts w:ascii="Times New Roman" w:hAnsi="Times New Roman"/>
              </w:rPr>
              <w:t>сентябрь</w:t>
            </w:r>
          </w:p>
        </w:tc>
        <w:tc>
          <w:tcPr>
            <w:tcW w:w="5870" w:type="dxa"/>
          </w:tcPr>
          <w:p w14:paraId="33D0B632"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Специфика театрального (актерского) искусства.</w:t>
            </w:r>
          </w:p>
        </w:tc>
        <w:tc>
          <w:tcPr>
            <w:tcW w:w="907" w:type="dxa"/>
            <w:vAlign w:val="center"/>
          </w:tcPr>
          <w:p w14:paraId="68EA69CA" w14:textId="77777777" w:rsidR="001D2C82" w:rsidRDefault="00000000">
            <w:pPr>
              <w:spacing w:after="0" w:line="240" w:lineRule="auto"/>
              <w:jc w:val="center"/>
              <w:rPr>
                <w:rFonts w:ascii="Times New Roman" w:hAnsi="Times New Roman"/>
                <w:sz w:val="24"/>
                <w:szCs w:val="24"/>
              </w:rPr>
            </w:pPr>
            <w:r>
              <w:rPr>
                <w:rFonts w:ascii="Times New Roman" w:hAnsi="Times New Roman"/>
                <w:sz w:val="24"/>
                <w:szCs w:val="24"/>
              </w:rPr>
              <w:t>2</w:t>
            </w:r>
          </w:p>
        </w:tc>
        <w:tc>
          <w:tcPr>
            <w:tcW w:w="1786" w:type="dxa"/>
            <w:vAlign w:val="center"/>
          </w:tcPr>
          <w:p w14:paraId="03E94B1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27F3847C"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vAlign w:val="center"/>
          </w:tcPr>
          <w:p w14:paraId="442E4092"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14093C7" w14:textId="77777777">
        <w:tc>
          <w:tcPr>
            <w:tcW w:w="567" w:type="dxa"/>
            <w:vAlign w:val="center"/>
          </w:tcPr>
          <w:p w14:paraId="09A5562F"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vAlign w:val="center"/>
          </w:tcPr>
          <w:p w14:paraId="26E8052B" w14:textId="77777777" w:rsidR="001D2C82" w:rsidRDefault="00000000">
            <w:pPr>
              <w:spacing w:after="0" w:line="240" w:lineRule="auto"/>
              <w:contextualSpacing/>
              <w:jc w:val="center"/>
              <w:rPr>
                <w:rFonts w:ascii="Times New Roman" w:hAnsi="Times New Roman"/>
              </w:rPr>
            </w:pPr>
            <w:r>
              <w:rPr>
                <w:rFonts w:ascii="Times New Roman" w:hAnsi="Times New Roman"/>
              </w:rPr>
              <w:t>сентябрь</w:t>
            </w:r>
          </w:p>
        </w:tc>
        <w:tc>
          <w:tcPr>
            <w:tcW w:w="5870" w:type="dxa"/>
          </w:tcPr>
          <w:p w14:paraId="2E1B1006"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Основные направления в актёрском искусстве.</w:t>
            </w:r>
          </w:p>
        </w:tc>
        <w:tc>
          <w:tcPr>
            <w:tcW w:w="907" w:type="dxa"/>
            <w:vAlign w:val="center"/>
          </w:tcPr>
          <w:p w14:paraId="5F42820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158259AD"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44B6F83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vAlign w:val="center"/>
          </w:tcPr>
          <w:p w14:paraId="3A5E5DC8"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344719A4" w14:textId="77777777">
        <w:tc>
          <w:tcPr>
            <w:tcW w:w="567" w:type="dxa"/>
            <w:vAlign w:val="center"/>
          </w:tcPr>
          <w:p w14:paraId="35721621"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vAlign w:val="center"/>
          </w:tcPr>
          <w:p w14:paraId="74C7CBD9" w14:textId="77777777" w:rsidR="001D2C82" w:rsidRDefault="00000000">
            <w:pPr>
              <w:spacing w:after="0" w:line="240" w:lineRule="auto"/>
              <w:contextualSpacing/>
              <w:jc w:val="center"/>
              <w:rPr>
                <w:rFonts w:ascii="Times New Roman" w:hAnsi="Times New Roman"/>
              </w:rPr>
            </w:pPr>
            <w:r>
              <w:rPr>
                <w:rFonts w:ascii="Times New Roman" w:hAnsi="Times New Roman"/>
              </w:rPr>
              <w:t>сентябрь</w:t>
            </w:r>
          </w:p>
        </w:tc>
        <w:tc>
          <w:tcPr>
            <w:tcW w:w="5870" w:type="dxa"/>
          </w:tcPr>
          <w:p w14:paraId="2FE43832"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Произвольное и непроизвольное внимание. </w:t>
            </w:r>
          </w:p>
        </w:tc>
        <w:tc>
          <w:tcPr>
            <w:tcW w:w="907" w:type="dxa"/>
            <w:vAlign w:val="center"/>
          </w:tcPr>
          <w:p w14:paraId="614CB373"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68D2216"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7F6181A0"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vAlign w:val="center"/>
          </w:tcPr>
          <w:p w14:paraId="5AB6DCF2"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2EFA0BF2" w14:textId="77777777">
        <w:tc>
          <w:tcPr>
            <w:tcW w:w="567" w:type="dxa"/>
            <w:vAlign w:val="center"/>
          </w:tcPr>
          <w:p w14:paraId="26AF675F"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vAlign w:val="center"/>
          </w:tcPr>
          <w:p w14:paraId="321D633B" w14:textId="77777777" w:rsidR="001D2C82" w:rsidRDefault="00000000">
            <w:pPr>
              <w:spacing w:after="0" w:line="240" w:lineRule="auto"/>
              <w:contextualSpacing/>
              <w:jc w:val="center"/>
              <w:rPr>
                <w:rFonts w:ascii="Times New Roman" w:hAnsi="Times New Roman"/>
              </w:rPr>
            </w:pPr>
            <w:r>
              <w:rPr>
                <w:rFonts w:ascii="Times New Roman" w:hAnsi="Times New Roman"/>
              </w:rPr>
              <w:t>сентябрь</w:t>
            </w:r>
          </w:p>
        </w:tc>
        <w:tc>
          <w:tcPr>
            <w:tcW w:w="5870" w:type="dxa"/>
          </w:tcPr>
          <w:p w14:paraId="2C749F5C"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Наблюдательность и фантазии.</w:t>
            </w:r>
          </w:p>
        </w:tc>
        <w:tc>
          <w:tcPr>
            <w:tcW w:w="907" w:type="dxa"/>
            <w:vAlign w:val="center"/>
          </w:tcPr>
          <w:p w14:paraId="1112467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052720DA"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4923ECD6"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vAlign w:val="center"/>
          </w:tcPr>
          <w:p w14:paraId="0241BCF1"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6356DAE9" w14:textId="77777777">
        <w:tc>
          <w:tcPr>
            <w:tcW w:w="567" w:type="dxa"/>
            <w:vAlign w:val="center"/>
          </w:tcPr>
          <w:p w14:paraId="49A904B4"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vAlign w:val="center"/>
          </w:tcPr>
          <w:p w14:paraId="74264A4D" w14:textId="77777777" w:rsidR="001D2C82" w:rsidRDefault="00000000">
            <w:pPr>
              <w:spacing w:after="0" w:line="240" w:lineRule="auto"/>
              <w:contextualSpacing/>
              <w:jc w:val="center"/>
              <w:rPr>
                <w:rFonts w:ascii="Times New Roman" w:hAnsi="Times New Roman"/>
              </w:rPr>
            </w:pPr>
            <w:r>
              <w:rPr>
                <w:rFonts w:ascii="Times New Roman" w:hAnsi="Times New Roman"/>
              </w:rPr>
              <w:t>сентябрь</w:t>
            </w:r>
          </w:p>
        </w:tc>
        <w:tc>
          <w:tcPr>
            <w:tcW w:w="5870" w:type="dxa"/>
          </w:tcPr>
          <w:p w14:paraId="7BFD4ECD"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Зарождение искусства. Обряды и ритуалы в первобытном обществе. </w:t>
            </w:r>
          </w:p>
        </w:tc>
        <w:tc>
          <w:tcPr>
            <w:tcW w:w="907" w:type="dxa"/>
            <w:vAlign w:val="center"/>
          </w:tcPr>
          <w:p w14:paraId="3FC4FECA"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036F700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528FAC1" w14:textId="77777777" w:rsidR="001D2C82" w:rsidRDefault="00000000">
            <w:pPr>
              <w:spacing w:after="0" w:line="240" w:lineRule="auto"/>
              <w:contextualSpacing/>
              <w:rPr>
                <w:rFonts w:ascii="Times New Roman" w:hAnsi="Times New Roman"/>
                <w:sz w:val="24"/>
                <w:szCs w:val="24"/>
              </w:rPr>
            </w:pPr>
            <w:r>
              <w:rPr>
                <w:rFonts w:ascii="Times New Roman" w:eastAsia="Times New Roman" w:hAnsi="Times New Roman"/>
                <w:sz w:val="24"/>
                <w:szCs w:val="24"/>
                <w:lang w:eastAsia="ru-RU"/>
              </w:rPr>
              <w:t>входящий контроль</w:t>
            </w:r>
          </w:p>
        </w:tc>
        <w:tc>
          <w:tcPr>
            <w:tcW w:w="1062" w:type="dxa"/>
            <w:vAlign w:val="center"/>
          </w:tcPr>
          <w:p w14:paraId="7028ABE1"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0F4E472B" w14:textId="77777777">
        <w:tc>
          <w:tcPr>
            <w:tcW w:w="567" w:type="dxa"/>
            <w:vAlign w:val="center"/>
          </w:tcPr>
          <w:p w14:paraId="1619065F"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vAlign w:val="center"/>
          </w:tcPr>
          <w:p w14:paraId="5916294D" w14:textId="77777777" w:rsidR="001D2C82" w:rsidRDefault="00000000">
            <w:pPr>
              <w:spacing w:after="0" w:line="240" w:lineRule="auto"/>
              <w:contextualSpacing/>
              <w:jc w:val="center"/>
              <w:rPr>
                <w:rFonts w:ascii="Times New Roman" w:hAnsi="Times New Roman"/>
              </w:rPr>
            </w:pPr>
            <w:r>
              <w:rPr>
                <w:rFonts w:ascii="Times New Roman" w:hAnsi="Times New Roman"/>
              </w:rPr>
              <w:t>октябрь</w:t>
            </w:r>
          </w:p>
        </w:tc>
        <w:tc>
          <w:tcPr>
            <w:tcW w:w="5870" w:type="dxa"/>
          </w:tcPr>
          <w:p w14:paraId="423B510E"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Зарождение искусства. Театр как вид искусства.</w:t>
            </w:r>
          </w:p>
        </w:tc>
        <w:tc>
          <w:tcPr>
            <w:tcW w:w="907" w:type="dxa"/>
            <w:vAlign w:val="center"/>
          </w:tcPr>
          <w:p w14:paraId="78A1570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093C828"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20729E0B"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vAlign w:val="center"/>
          </w:tcPr>
          <w:p w14:paraId="6825DAF8"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2049CD3C" w14:textId="77777777">
        <w:tc>
          <w:tcPr>
            <w:tcW w:w="567" w:type="dxa"/>
            <w:vAlign w:val="center"/>
          </w:tcPr>
          <w:p w14:paraId="490D05C0"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vAlign w:val="center"/>
          </w:tcPr>
          <w:p w14:paraId="13A27B62" w14:textId="77777777" w:rsidR="001D2C82" w:rsidRDefault="00000000">
            <w:pPr>
              <w:spacing w:after="0" w:line="240" w:lineRule="auto"/>
              <w:contextualSpacing/>
              <w:jc w:val="center"/>
              <w:rPr>
                <w:rFonts w:ascii="Times New Roman" w:hAnsi="Times New Roman"/>
              </w:rPr>
            </w:pPr>
            <w:r>
              <w:rPr>
                <w:rFonts w:ascii="Times New Roman" w:hAnsi="Times New Roman"/>
              </w:rPr>
              <w:t>октябрь</w:t>
            </w:r>
          </w:p>
        </w:tc>
        <w:tc>
          <w:tcPr>
            <w:tcW w:w="5870" w:type="dxa"/>
          </w:tcPr>
          <w:p w14:paraId="5B640FE7"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театрального искусства. Виды и жанры театрального искусства.</w:t>
            </w:r>
          </w:p>
        </w:tc>
        <w:tc>
          <w:tcPr>
            <w:tcW w:w="907" w:type="dxa"/>
            <w:vAlign w:val="center"/>
          </w:tcPr>
          <w:p w14:paraId="28C2FEB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BB183B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4418201C"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vAlign w:val="center"/>
          </w:tcPr>
          <w:p w14:paraId="6C94B753"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F1EEDDF" w14:textId="77777777">
        <w:tc>
          <w:tcPr>
            <w:tcW w:w="567" w:type="dxa"/>
            <w:vAlign w:val="center"/>
          </w:tcPr>
          <w:p w14:paraId="4A5347CB"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vAlign w:val="center"/>
          </w:tcPr>
          <w:p w14:paraId="77F61E25" w14:textId="77777777" w:rsidR="001D2C82" w:rsidRDefault="00000000">
            <w:pPr>
              <w:spacing w:after="0" w:line="240" w:lineRule="auto"/>
              <w:contextualSpacing/>
              <w:jc w:val="center"/>
              <w:rPr>
                <w:rFonts w:ascii="Times New Roman" w:hAnsi="Times New Roman"/>
              </w:rPr>
            </w:pPr>
            <w:r>
              <w:rPr>
                <w:rFonts w:ascii="Times New Roman" w:hAnsi="Times New Roman"/>
              </w:rPr>
              <w:t>октябрь</w:t>
            </w:r>
          </w:p>
        </w:tc>
        <w:tc>
          <w:tcPr>
            <w:tcW w:w="5870" w:type="dxa"/>
          </w:tcPr>
          <w:p w14:paraId="37EF64C2"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Театр Древней Греции. Маски древнегреческого театра.</w:t>
            </w:r>
          </w:p>
        </w:tc>
        <w:tc>
          <w:tcPr>
            <w:tcW w:w="907" w:type="dxa"/>
            <w:vAlign w:val="center"/>
          </w:tcPr>
          <w:p w14:paraId="75F92EEE"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738A5319"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1CA2E2FD"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2FEAD5F5"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0D6B89FD" w14:textId="77777777">
        <w:tc>
          <w:tcPr>
            <w:tcW w:w="567" w:type="dxa"/>
            <w:vAlign w:val="center"/>
          </w:tcPr>
          <w:p w14:paraId="409863FF"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3140FB43"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октябрь</w:t>
            </w:r>
          </w:p>
        </w:tc>
        <w:tc>
          <w:tcPr>
            <w:tcW w:w="5870" w:type="dxa"/>
          </w:tcPr>
          <w:p w14:paraId="24F41A13"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Русский народный театр. Создание профессионального театра. Любительские театральные общества.</w:t>
            </w:r>
          </w:p>
        </w:tc>
        <w:tc>
          <w:tcPr>
            <w:tcW w:w="907" w:type="dxa"/>
            <w:vAlign w:val="center"/>
          </w:tcPr>
          <w:p w14:paraId="4399117C"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2409FEE"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4445E27"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2DDCDF34"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4F7E152F" w14:textId="77777777">
        <w:tc>
          <w:tcPr>
            <w:tcW w:w="567" w:type="dxa"/>
            <w:vAlign w:val="center"/>
          </w:tcPr>
          <w:p w14:paraId="719955F2"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2283171B"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октябрь</w:t>
            </w:r>
          </w:p>
        </w:tc>
        <w:tc>
          <w:tcPr>
            <w:tcW w:w="5870" w:type="dxa"/>
          </w:tcPr>
          <w:p w14:paraId="1A1A39C2"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Театральное закулисье. Театральные профессии. Устройство сцены и зрительного зала.</w:t>
            </w:r>
          </w:p>
        </w:tc>
        <w:tc>
          <w:tcPr>
            <w:tcW w:w="907" w:type="dxa"/>
            <w:vAlign w:val="center"/>
          </w:tcPr>
          <w:p w14:paraId="7B267DD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0EB7CF46"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экскурсионная программа</w:t>
            </w:r>
          </w:p>
        </w:tc>
        <w:tc>
          <w:tcPr>
            <w:tcW w:w="3119" w:type="dxa"/>
            <w:vAlign w:val="center"/>
          </w:tcPr>
          <w:p w14:paraId="3C975C43"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vAlign w:val="center"/>
          </w:tcPr>
          <w:p w14:paraId="15BB5A26" w14:textId="77777777" w:rsidR="001D2C82" w:rsidRDefault="00000000">
            <w:pPr>
              <w:spacing w:after="0" w:line="240" w:lineRule="auto"/>
              <w:contextualSpacing/>
              <w:jc w:val="center"/>
              <w:rPr>
                <w:rFonts w:ascii="Times New Roman" w:hAnsi="Times New Roman"/>
                <w:szCs w:val="24"/>
              </w:rPr>
            </w:pPr>
            <w:r>
              <w:rPr>
                <w:rFonts w:ascii="Times New Roman" w:hAnsi="Times New Roman"/>
                <w:szCs w:val="24"/>
              </w:rPr>
              <w:t>На выходе</w:t>
            </w:r>
          </w:p>
        </w:tc>
      </w:tr>
      <w:tr w:rsidR="001D2C82" w14:paraId="75DB065D" w14:textId="77777777">
        <w:tc>
          <w:tcPr>
            <w:tcW w:w="567" w:type="dxa"/>
            <w:vAlign w:val="center"/>
          </w:tcPr>
          <w:p w14:paraId="32FF7A73"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0E096778"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октябрь</w:t>
            </w:r>
          </w:p>
        </w:tc>
        <w:tc>
          <w:tcPr>
            <w:tcW w:w="5870" w:type="dxa"/>
          </w:tcPr>
          <w:p w14:paraId="19D32A55"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Строение голосового аппарата. </w:t>
            </w:r>
          </w:p>
        </w:tc>
        <w:tc>
          <w:tcPr>
            <w:tcW w:w="907" w:type="dxa"/>
            <w:vAlign w:val="center"/>
          </w:tcPr>
          <w:p w14:paraId="550BBA25"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3DF11148"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430C9F3"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3EC06477"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05282511" w14:textId="77777777">
        <w:tc>
          <w:tcPr>
            <w:tcW w:w="567" w:type="dxa"/>
            <w:vAlign w:val="center"/>
          </w:tcPr>
          <w:p w14:paraId="6E901585"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28967359"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октябрь</w:t>
            </w:r>
          </w:p>
        </w:tc>
        <w:tc>
          <w:tcPr>
            <w:tcW w:w="5870" w:type="dxa"/>
          </w:tcPr>
          <w:p w14:paraId="2ED3E3B1"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Постановка дыхания. Артикуляционная гимнастика. </w:t>
            </w:r>
          </w:p>
        </w:tc>
        <w:tc>
          <w:tcPr>
            <w:tcW w:w="907" w:type="dxa"/>
            <w:vAlign w:val="center"/>
          </w:tcPr>
          <w:p w14:paraId="11D2C649"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E0D8ED9"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492DFABD"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03F911AF"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19B701E8" w14:textId="77777777">
        <w:tc>
          <w:tcPr>
            <w:tcW w:w="567" w:type="dxa"/>
            <w:vAlign w:val="center"/>
          </w:tcPr>
          <w:p w14:paraId="7022C362"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00AE6803"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октябрь</w:t>
            </w:r>
          </w:p>
        </w:tc>
        <w:tc>
          <w:tcPr>
            <w:tcW w:w="5870" w:type="dxa"/>
          </w:tcPr>
          <w:p w14:paraId="3DD8F3A9"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Понятия: дикция, тон, тембр, интонация. </w:t>
            </w:r>
          </w:p>
        </w:tc>
        <w:tc>
          <w:tcPr>
            <w:tcW w:w="907" w:type="dxa"/>
            <w:vAlign w:val="center"/>
          </w:tcPr>
          <w:p w14:paraId="4708798E"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2B2C15C1"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554B466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43D9E871"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03201C20" w14:textId="77777777">
        <w:tc>
          <w:tcPr>
            <w:tcW w:w="567" w:type="dxa"/>
            <w:vAlign w:val="center"/>
          </w:tcPr>
          <w:p w14:paraId="1CD0E65E"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152269C2"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октябрь</w:t>
            </w:r>
          </w:p>
        </w:tc>
        <w:tc>
          <w:tcPr>
            <w:tcW w:w="5870" w:type="dxa"/>
          </w:tcPr>
          <w:p w14:paraId="64400780"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речевых характеристик голоса через круги внимания. Работа над литературно-художественным текстом. </w:t>
            </w:r>
          </w:p>
        </w:tc>
        <w:tc>
          <w:tcPr>
            <w:tcW w:w="907" w:type="dxa"/>
            <w:vAlign w:val="center"/>
          </w:tcPr>
          <w:p w14:paraId="076C930B"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B51C2CB"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3AAACF9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45EBD390"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78AAE70F" w14:textId="77777777">
        <w:tc>
          <w:tcPr>
            <w:tcW w:w="567" w:type="dxa"/>
            <w:vAlign w:val="center"/>
          </w:tcPr>
          <w:p w14:paraId="01E39ED1"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14506B55"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октябрь</w:t>
            </w:r>
          </w:p>
        </w:tc>
        <w:tc>
          <w:tcPr>
            <w:tcW w:w="5870" w:type="dxa"/>
          </w:tcPr>
          <w:p w14:paraId="6C325737"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Орфоэпия. Логико-интонационная структура речи. </w:t>
            </w:r>
          </w:p>
        </w:tc>
        <w:tc>
          <w:tcPr>
            <w:tcW w:w="907" w:type="dxa"/>
            <w:vAlign w:val="center"/>
          </w:tcPr>
          <w:p w14:paraId="6248CC2A"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1DCD405A"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62A6F0C"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04F2FB9A"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49B799F2" w14:textId="77777777">
        <w:tc>
          <w:tcPr>
            <w:tcW w:w="567" w:type="dxa"/>
            <w:vAlign w:val="center"/>
          </w:tcPr>
          <w:p w14:paraId="4F6F196B"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742EF828"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ноябрь</w:t>
            </w:r>
          </w:p>
        </w:tc>
        <w:tc>
          <w:tcPr>
            <w:tcW w:w="5870" w:type="dxa"/>
          </w:tcPr>
          <w:p w14:paraId="48F31203"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Понятие фольклор и его характеристики.</w:t>
            </w:r>
          </w:p>
        </w:tc>
        <w:tc>
          <w:tcPr>
            <w:tcW w:w="907" w:type="dxa"/>
            <w:vAlign w:val="center"/>
          </w:tcPr>
          <w:p w14:paraId="3006E41E"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136A2360"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9DBD07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30DA81F0"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1D938D03" w14:textId="77777777">
        <w:tc>
          <w:tcPr>
            <w:tcW w:w="567" w:type="dxa"/>
            <w:vAlign w:val="center"/>
          </w:tcPr>
          <w:p w14:paraId="2399B6E0"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5B0980AC"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ноябрь</w:t>
            </w:r>
          </w:p>
        </w:tc>
        <w:tc>
          <w:tcPr>
            <w:tcW w:w="5870" w:type="dxa"/>
          </w:tcPr>
          <w:p w14:paraId="169A2366"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Понятие – ритмопластика. </w:t>
            </w:r>
          </w:p>
        </w:tc>
        <w:tc>
          <w:tcPr>
            <w:tcW w:w="907" w:type="dxa"/>
            <w:vAlign w:val="center"/>
          </w:tcPr>
          <w:p w14:paraId="324CBC86"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44E92A8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40128D89"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22CC9597"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1AFFEEFF" w14:textId="77777777">
        <w:tc>
          <w:tcPr>
            <w:tcW w:w="567" w:type="dxa"/>
            <w:vAlign w:val="center"/>
          </w:tcPr>
          <w:p w14:paraId="409566AF"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3E912310"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ноябрь</w:t>
            </w:r>
          </w:p>
        </w:tc>
        <w:tc>
          <w:tcPr>
            <w:tcW w:w="5870" w:type="dxa"/>
          </w:tcPr>
          <w:p w14:paraId="60FAEE55"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Рождение пластического образа. </w:t>
            </w:r>
          </w:p>
        </w:tc>
        <w:tc>
          <w:tcPr>
            <w:tcW w:w="907" w:type="dxa"/>
            <w:vAlign w:val="center"/>
          </w:tcPr>
          <w:p w14:paraId="159624B3"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3C0A9722"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7D54BE5A"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37177C14"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4D921FB8" w14:textId="77777777">
        <w:tc>
          <w:tcPr>
            <w:tcW w:w="567" w:type="dxa"/>
            <w:vAlign w:val="center"/>
          </w:tcPr>
          <w:p w14:paraId="67807D68"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4757F7A4"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ноябрь</w:t>
            </w:r>
          </w:p>
        </w:tc>
        <w:tc>
          <w:tcPr>
            <w:tcW w:w="5870" w:type="dxa"/>
          </w:tcPr>
          <w:p w14:paraId="14C427E5"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 и движение. </w:t>
            </w:r>
          </w:p>
        </w:tc>
        <w:tc>
          <w:tcPr>
            <w:tcW w:w="907" w:type="dxa"/>
            <w:vAlign w:val="center"/>
          </w:tcPr>
          <w:p w14:paraId="443B4373"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309762A7"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3AB06C45"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1D367779"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4ECEE3A4" w14:textId="77777777">
        <w:tc>
          <w:tcPr>
            <w:tcW w:w="567" w:type="dxa"/>
            <w:vAlign w:val="center"/>
          </w:tcPr>
          <w:p w14:paraId="79D7A99C"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6192C8B8"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ноябрь</w:t>
            </w:r>
          </w:p>
        </w:tc>
        <w:tc>
          <w:tcPr>
            <w:tcW w:w="5870" w:type="dxa"/>
          </w:tcPr>
          <w:p w14:paraId="572B2F35"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Пластический образ живой и неживой природы. </w:t>
            </w:r>
          </w:p>
        </w:tc>
        <w:tc>
          <w:tcPr>
            <w:tcW w:w="907" w:type="dxa"/>
            <w:vAlign w:val="center"/>
          </w:tcPr>
          <w:p w14:paraId="2EBEE177"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BDC6A92"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01F142CD"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1F9C6B58"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2D932E2B" w14:textId="77777777">
        <w:tc>
          <w:tcPr>
            <w:tcW w:w="567" w:type="dxa"/>
            <w:vAlign w:val="center"/>
          </w:tcPr>
          <w:p w14:paraId="71FFDECB"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0013183F"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ноябрь</w:t>
            </w:r>
          </w:p>
        </w:tc>
        <w:tc>
          <w:tcPr>
            <w:tcW w:w="5870" w:type="dxa"/>
          </w:tcPr>
          <w:p w14:paraId="7795DE28"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Пластический образ персонажа. </w:t>
            </w:r>
          </w:p>
        </w:tc>
        <w:tc>
          <w:tcPr>
            <w:tcW w:w="907" w:type="dxa"/>
            <w:vAlign w:val="center"/>
          </w:tcPr>
          <w:p w14:paraId="4B78AA5B"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F2C360E"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0E229E7E"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6126EE5C"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1A49E771" w14:textId="77777777">
        <w:tc>
          <w:tcPr>
            <w:tcW w:w="567" w:type="dxa"/>
            <w:vAlign w:val="center"/>
          </w:tcPr>
          <w:p w14:paraId="025EECEF"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0EB440FA"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ноябрь</w:t>
            </w:r>
          </w:p>
        </w:tc>
        <w:tc>
          <w:tcPr>
            <w:tcW w:w="5870" w:type="dxa"/>
          </w:tcPr>
          <w:p w14:paraId="342D7A7C"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Пластические штампы. </w:t>
            </w:r>
          </w:p>
        </w:tc>
        <w:tc>
          <w:tcPr>
            <w:tcW w:w="907" w:type="dxa"/>
            <w:vAlign w:val="center"/>
          </w:tcPr>
          <w:p w14:paraId="4FC0B259"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2E86EF3A"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09945752"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1AE690B3"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775361DC" w14:textId="77777777">
        <w:tc>
          <w:tcPr>
            <w:tcW w:w="567" w:type="dxa"/>
            <w:vAlign w:val="center"/>
          </w:tcPr>
          <w:p w14:paraId="2040874F"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6693B072"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ноябрь</w:t>
            </w:r>
          </w:p>
        </w:tc>
        <w:tc>
          <w:tcPr>
            <w:tcW w:w="5870" w:type="dxa"/>
          </w:tcPr>
          <w:p w14:paraId="4AE501F2"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Характер персонажа и пластика тела.</w:t>
            </w:r>
          </w:p>
        </w:tc>
        <w:tc>
          <w:tcPr>
            <w:tcW w:w="907" w:type="dxa"/>
            <w:vAlign w:val="center"/>
          </w:tcPr>
          <w:p w14:paraId="4E887668"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4335749"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20A86DC1"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78873D9B"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5B3631E" w14:textId="77777777">
        <w:trPr>
          <w:trHeight w:val="329"/>
        </w:trPr>
        <w:tc>
          <w:tcPr>
            <w:tcW w:w="567" w:type="dxa"/>
            <w:vAlign w:val="center"/>
          </w:tcPr>
          <w:p w14:paraId="54DE2D2E"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6A782C14"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декабрь</w:t>
            </w:r>
          </w:p>
        </w:tc>
        <w:tc>
          <w:tcPr>
            <w:tcW w:w="5870" w:type="dxa"/>
          </w:tcPr>
          <w:p w14:paraId="1F3FEA76"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Организация внимания, воображения, памяти. </w:t>
            </w:r>
          </w:p>
        </w:tc>
        <w:tc>
          <w:tcPr>
            <w:tcW w:w="907" w:type="dxa"/>
          </w:tcPr>
          <w:p w14:paraId="7212799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49D0B0E9"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61FC710"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6C24AAA5"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70FC8C8C" w14:textId="77777777">
        <w:tc>
          <w:tcPr>
            <w:tcW w:w="567" w:type="dxa"/>
            <w:vAlign w:val="center"/>
          </w:tcPr>
          <w:p w14:paraId="5DEE5462"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1B280F51"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декабрь</w:t>
            </w:r>
          </w:p>
        </w:tc>
        <w:tc>
          <w:tcPr>
            <w:tcW w:w="5870" w:type="dxa"/>
          </w:tcPr>
          <w:p w14:paraId="6AE0567D"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Понятия: внимание, воображение, память. </w:t>
            </w:r>
          </w:p>
        </w:tc>
        <w:tc>
          <w:tcPr>
            <w:tcW w:w="907" w:type="dxa"/>
            <w:vAlign w:val="center"/>
          </w:tcPr>
          <w:p w14:paraId="3B62DEDD"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B0C9C06"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0DCA86EC"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2DA6BF10"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7279676C" w14:textId="77777777">
        <w:tc>
          <w:tcPr>
            <w:tcW w:w="567" w:type="dxa"/>
            <w:vAlign w:val="center"/>
          </w:tcPr>
          <w:p w14:paraId="23A8B87E"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1ABA8754"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декабрь</w:t>
            </w:r>
          </w:p>
        </w:tc>
        <w:tc>
          <w:tcPr>
            <w:tcW w:w="5870" w:type="dxa"/>
          </w:tcPr>
          <w:p w14:paraId="00E654EC"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Сценическое действие. Действие - язык театрального искусства. </w:t>
            </w:r>
          </w:p>
        </w:tc>
        <w:tc>
          <w:tcPr>
            <w:tcW w:w="907" w:type="dxa"/>
            <w:vAlign w:val="center"/>
          </w:tcPr>
          <w:p w14:paraId="1F548614"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08A8646B"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3F210FDC"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726A48D7"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7DCA3EC5" w14:textId="77777777">
        <w:tc>
          <w:tcPr>
            <w:tcW w:w="567" w:type="dxa"/>
            <w:vAlign w:val="center"/>
          </w:tcPr>
          <w:p w14:paraId="36819C3C"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25538955"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декабрь</w:t>
            </w:r>
          </w:p>
        </w:tc>
        <w:tc>
          <w:tcPr>
            <w:tcW w:w="5870" w:type="dxa"/>
          </w:tcPr>
          <w:p w14:paraId="10C84C10"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Целенаправленность и логика действия. </w:t>
            </w:r>
          </w:p>
        </w:tc>
        <w:tc>
          <w:tcPr>
            <w:tcW w:w="907" w:type="dxa"/>
            <w:vAlign w:val="center"/>
          </w:tcPr>
          <w:p w14:paraId="6F1AAE8B"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DA6F531"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39194BD1"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1A7E63E0"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6F4CEE93" w14:textId="77777777">
        <w:tc>
          <w:tcPr>
            <w:tcW w:w="567" w:type="dxa"/>
            <w:vAlign w:val="center"/>
          </w:tcPr>
          <w:p w14:paraId="52D706D3"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1E2D9EDA"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декабрь</w:t>
            </w:r>
          </w:p>
        </w:tc>
        <w:tc>
          <w:tcPr>
            <w:tcW w:w="5870" w:type="dxa"/>
          </w:tcPr>
          <w:p w14:paraId="5733CEA3"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Виды этюдов. Особенности создания тематического этюда. </w:t>
            </w:r>
          </w:p>
        </w:tc>
        <w:tc>
          <w:tcPr>
            <w:tcW w:w="907" w:type="dxa"/>
            <w:vAlign w:val="center"/>
          </w:tcPr>
          <w:p w14:paraId="798B1AF4"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895F760"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5C401E13"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 xml:space="preserve">промежуточная аттестация </w:t>
            </w:r>
          </w:p>
        </w:tc>
        <w:tc>
          <w:tcPr>
            <w:tcW w:w="1062" w:type="dxa"/>
          </w:tcPr>
          <w:p w14:paraId="22CEB6F1"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7FC2E004" w14:textId="77777777">
        <w:tc>
          <w:tcPr>
            <w:tcW w:w="567" w:type="dxa"/>
            <w:vAlign w:val="center"/>
          </w:tcPr>
          <w:p w14:paraId="756971FD"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6946E906"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декабрь</w:t>
            </w:r>
          </w:p>
        </w:tc>
        <w:tc>
          <w:tcPr>
            <w:tcW w:w="5870" w:type="dxa"/>
          </w:tcPr>
          <w:p w14:paraId="60667D98"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Связь предлагаемых обстоятельств с поведением. «Я в предлагаемых обстоятельствах».</w:t>
            </w:r>
          </w:p>
        </w:tc>
        <w:tc>
          <w:tcPr>
            <w:tcW w:w="907" w:type="dxa"/>
            <w:vAlign w:val="center"/>
          </w:tcPr>
          <w:p w14:paraId="56ED181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0C13AE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FFEDF3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1FC5BBD0"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1287FB69" w14:textId="77777777">
        <w:tc>
          <w:tcPr>
            <w:tcW w:w="567" w:type="dxa"/>
            <w:vAlign w:val="center"/>
          </w:tcPr>
          <w:p w14:paraId="72190844"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455EFAA2"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декабрь</w:t>
            </w:r>
          </w:p>
        </w:tc>
        <w:tc>
          <w:tcPr>
            <w:tcW w:w="5870" w:type="dxa"/>
          </w:tcPr>
          <w:p w14:paraId="67C20246"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бессловесного действия. Овладение логикой действия. </w:t>
            </w:r>
          </w:p>
        </w:tc>
        <w:tc>
          <w:tcPr>
            <w:tcW w:w="907" w:type="dxa"/>
            <w:vAlign w:val="center"/>
          </w:tcPr>
          <w:p w14:paraId="18DE2713"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1D8DD01B"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4756B3B"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079FA4F5"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400DB450" w14:textId="77777777">
        <w:tc>
          <w:tcPr>
            <w:tcW w:w="567" w:type="dxa"/>
            <w:vAlign w:val="center"/>
          </w:tcPr>
          <w:p w14:paraId="05C4ABA9"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64FA34EE"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декабрь</w:t>
            </w:r>
          </w:p>
        </w:tc>
        <w:tc>
          <w:tcPr>
            <w:tcW w:w="5870" w:type="dxa"/>
          </w:tcPr>
          <w:p w14:paraId="6DCD73B0"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Театральные игры. </w:t>
            </w:r>
          </w:p>
        </w:tc>
        <w:tc>
          <w:tcPr>
            <w:tcW w:w="907" w:type="dxa"/>
          </w:tcPr>
          <w:p w14:paraId="7DDC0FFC"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7E5E29DC"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7D78CBBD"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1E2D0461"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6DCB65CF" w14:textId="77777777">
        <w:trPr>
          <w:trHeight w:val="225"/>
        </w:trPr>
        <w:tc>
          <w:tcPr>
            <w:tcW w:w="567" w:type="dxa"/>
            <w:vAlign w:val="center"/>
          </w:tcPr>
          <w:p w14:paraId="68CB27F1"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54C8424F"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декабрь</w:t>
            </w:r>
          </w:p>
        </w:tc>
        <w:tc>
          <w:tcPr>
            <w:tcW w:w="5870" w:type="dxa"/>
          </w:tcPr>
          <w:p w14:paraId="21A4B0E9"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 драматического отрывка.</w:t>
            </w:r>
          </w:p>
        </w:tc>
        <w:tc>
          <w:tcPr>
            <w:tcW w:w="907" w:type="dxa"/>
          </w:tcPr>
          <w:p w14:paraId="462396D0"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E5D7DEE"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tcPr>
          <w:p w14:paraId="43B50188"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120891BB"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1E221663" w14:textId="77777777">
        <w:tc>
          <w:tcPr>
            <w:tcW w:w="567" w:type="dxa"/>
            <w:vAlign w:val="center"/>
          </w:tcPr>
          <w:p w14:paraId="2F0D9CDA"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38472B57"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январь</w:t>
            </w:r>
          </w:p>
        </w:tc>
        <w:tc>
          <w:tcPr>
            <w:tcW w:w="5870" w:type="dxa"/>
          </w:tcPr>
          <w:p w14:paraId="1D5681C6"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Природа подлинных физических действий. </w:t>
            </w:r>
          </w:p>
        </w:tc>
        <w:tc>
          <w:tcPr>
            <w:tcW w:w="907" w:type="dxa"/>
          </w:tcPr>
          <w:p w14:paraId="1ABD424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9A3695D"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3D0E0601"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5E091972"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76708460" w14:textId="77777777">
        <w:tc>
          <w:tcPr>
            <w:tcW w:w="567" w:type="dxa"/>
            <w:vAlign w:val="center"/>
          </w:tcPr>
          <w:p w14:paraId="1CC1A3FE"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4BBCFA73"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январь</w:t>
            </w:r>
          </w:p>
        </w:tc>
        <w:tc>
          <w:tcPr>
            <w:tcW w:w="5870" w:type="dxa"/>
          </w:tcPr>
          <w:p w14:paraId="2BE0E9F1"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Сценическое действие и сценическое движение. </w:t>
            </w:r>
          </w:p>
        </w:tc>
        <w:tc>
          <w:tcPr>
            <w:tcW w:w="907" w:type="dxa"/>
          </w:tcPr>
          <w:p w14:paraId="6E7B860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13D2E08B"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1BFCE7F9"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505C0D21"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2267CAF8" w14:textId="77777777">
        <w:tc>
          <w:tcPr>
            <w:tcW w:w="567" w:type="dxa"/>
            <w:vAlign w:val="center"/>
          </w:tcPr>
          <w:p w14:paraId="55934B76"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0EC2DFFC"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январь</w:t>
            </w:r>
          </w:p>
        </w:tc>
        <w:tc>
          <w:tcPr>
            <w:tcW w:w="5870" w:type="dxa"/>
          </w:tcPr>
          <w:p w14:paraId="65179286"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Что такое биомеханика. </w:t>
            </w:r>
          </w:p>
        </w:tc>
        <w:tc>
          <w:tcPr>
            <w:tcW w:w="907" w:type="dxa"/>
          </w:tcPr>
          <w:p w14:paraId="545CFF90"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0EC50BD6"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3863C006"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65CA7141"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19BC7B90" w14:textId="77777777">
        <w:tc>
          <w:tcPr>
            <w:tcW w:w="567" w:type="dxa"/>
            <w:vAlign w:val="center"/>
          </w:tcPr>
          <w:p w14:paraId="02E24558"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3D8AEBC1"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январь</w:t>
            </w:r>
          </w:p>
        </w:tc>
        <w:tc>
          <w:tcPr>
            <w:tcW w:w="5870" w:type="dxa"/>
          </w:tcPr>
          <w:p w14:paraId="15831A18"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Снятие мышечных зажимов, развитие гибкости и подвижности. </w:t>
            </w:r>
          </w:p>
        </w:tc>
        <w:tc>
          <w:tcPr>
            <w:tcW w:w="907" w:type="dxa"/>
            <w:vAlign w:val="center"/>
          </w:tcPr>
          <w:p w14:paraId="618CC01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FB1329A"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7BEF2365"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202DD7CC"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83193E1" w14:textId="77777777">
        <w:tc>
          <w:tcPr>
            <w:tcW w:w="567" w:type="dxa"/>
            <w:vAlign w:val="center"/>
          </w:tcPr>
          <w:p w14:paraId="6EDCFD9B"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2EFA094A"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январь</w:t>
            </w:r>
          </w:p>
        </w:tc>
        <w:tc>
          <w:tcPr>
            <w:tcW w:w="5870" w:type="dxa"/>
          </w:tcPr>
          <w:p w14:paraId="4943179A"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Техника жестов. </w:t>
            </w:r>
          </w:p>
        </w:tc>
        <w:tc>
          <w:tcPr>
            <w:tcW w:w="907" w:type="dxa"/>
          </w:tcPr>
          <w:p w14:paraId="2DED3FD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01B80816"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0C1ADEB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7DDE6765"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0524AA2D" w14:textId="77777777">
        <w:tc>
          <w:tcPr>
            <w:tcW w:w="567" w:type="dxa"/>
            <w:vAlign w:val="center"/>
          </w:tcPr>
          <w:p w14:paraId="0102F596"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69941C9C"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январь</w:t>
            </w:r>
          </w:p>
        </w:tc>
        <w:tc>
          <w:tcPr>
            <w:tcW w:w="5870" w:type="dxa"/>
          </w:tcPr>
          <w:p w14:paraId="721A7173"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Темпо-ритм. Действие, движение, роль. </w:t>
            </w:r>
          </w:p>
        </w:tc>
        <w:tc>
          <w:tcPr>
            <w:tcW w:w="907" w:type="dxa"/>
          </w:tcPr>
          <w:p w14:paraId="7B7F39D7"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ADAF10E"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1C5E7AFB"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6FA0C14D"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4264344E" w14:textId="77777777">
        <w:tc>
          <w:tcPr>
            <w:tcW w:w="567" w:type="dxa"/>
            <w:vAlign w:val="center"/>
          </w:tcPr>
          <w:p w14:paraId="6AA135EB"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459E73B4"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январь</w:t>
            </w:r>
          </w:p>
        </w:tc>
        <w:tc>
          <w:tcPr>
            <w:tcW w:w="5870" w:type="dxa"/>
          </w:tcPr>
          <w:p w14:paraId="6AC9997A"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Координация движений в пространстве сцены. </w:t>
            </w:r>
          </w:p>
        </w:tc>
        <w:tc>
          <w:tcPr>
            <w:tcW w:w="907" w:type="dxa"/>
          </w:tcPr>
          <w:p w14:paraId="5311DC66"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F41114A"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2E4134BA"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16908C54"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A5343EB" w14:textId="77777777">
        <w:tc>
          <w:tcPr>
            <w:tcW w:w="567" w:type="dxa"/>
            <w:vAlign w:val="center"/>
          </w:tcPr>
          <w:p w14:paraId="19375A3F"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7B8DE86B"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февраль</w:t>
            </w:r>
          </w:p>
        </w:tc>
        <w:tc>
          <w:tcPr>
            <w:tcW w:w="5870" w:type="dxa"/>
          </w:tcPr>
          <w:p w14:paraId="0E1A404B"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Движение и музыка. </w:t>
            </w:r>
          </w:p>
        </w:tc>
        <w:tc>
          <w:tcPr>
            <w:tcW w:w="907" w:type="dxa"/>
          </w:tcPr>
          <w:p w14:paraId="2021349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34EC7428"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E30E571"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64DF01C1"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71B2F10" w14:textId="77777777">
        <w:tc>
          <w:tcPr>
            <w:tcW w:w="567" w:type="dxa"/>
            <w:vAlign w:val="center"/>
          </w:tcPr>
          <w:p w14:paraId="47618369"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02FB2259"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февраль</w:t>
            </w:r>
          </w:p>
        </w:tc>
        <w:tc>
          <w:tcPr>
            <w:tcW w:w="5870" w:type="dxa"/>
          </w:tcPr>
          <w:p w14:paraId="77616394"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Рождение пластического образа. </w:t>
            </w:r>
          </w:p>
        </w:tc>
        <w:tc>
          <w:tcPr>
            <w:tcW w:w="907" w:type="dxa"/>
          </w:tcPr>
          <w:p w14:paraId="6E362E42"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2F9996BC"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32386E68"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39F069E4"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2CDBE26A" w14:textId="77777777">
        <w:tc>
          <w:tcPr>
            <w:tcW w:w="567" w:type="dxa"/>
            <w:vAlign w:val="center"/>
          </w:tcPr>
          <w:p w14:paraId="48E94D7B"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394E4B44"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февраль</w:t>
            </w:r>
          </w:p>
        </w:tc>
        <w:tc>
          <w:tcPr>
            <w:tcW w:w="5870" w:type="dxa"/>
          </w:tcPr>
          <w:p w14:paraId="0BAA328B"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Пластический рисунок роли. </w:t>
            </w:r>
          </w:p>
        </w:tc>
        <w:tc>
          <w:tcPr>
            <w:tcW w:w="907" w:type="dxa"/>
          </w:tcPr>
          <w:p w14:paraId="1B61B2E0"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0E17ED95"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47021511"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35EEFFE6"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159A4078" w14:textId="77777777">
        <w:tc>
          <w:tcPr>
            <w:tcW w:w="567" w:type="dxa"/>
            <w:vAlign w:val="center"/>
          </w:tcPr>
          <w:p w14:paraId="0A89B768"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604DBB6A"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февраль</w:t>
            </w:r>
          </w:p>
        </w:tc>
        <w:tc>
          <w:tcPr>
            <w:tcW w:w="5870" w:type="dxa"/>
          </w:tcPr>
          <w:p w14:paraId="211BB8E9"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осмысленно подключить пластику к созданию образа.</w:t>
            </w:r>
          </w:p>
        </w:tc>
        <w:tc>
          <w:tcPr>
            <w:tcW w:w="907" w:type="dxa"/>
            <w:vAlign w:val="center"/>
          </w:tcPr>
          <w:p w14:paraId="3F918F99"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4E3EA8F6"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54E4D10A"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69344725"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2C29C60A" w14:textId="77777777">
        <w:tc>
          <w:tcPr>
            <w:tcW w:w="567" w:type="dxa"/>
            <w:vAlign w:val="center"/>
          </w:tcPr>
          <w:p w14:paraId="59A7EFE4"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1AAAF5CA"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февраль</w:t>
            </w:r>
          </w:p>
        </w:tc>
        <w:tc>
          <w:tcPr>
            <w:tcW w:w="5870" w:type="dxa"/>
          </w:tcPr>
          <w:p w14:paraId="2BA418CE"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История грима. </w:t>
            </w:r>
          </w:p>
        </w:tc>
        <w:tc>
          <w:tcPr>
            <w:tcW w:w="907" w:type="dxa"/>
          </w:tcPr>
          <w:p w14:paraId="5158692E"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47C7FB7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5E0660A3"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35B642B4"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52B71F0" w14:textId="77777777">
        <w:tc>
          <w:tcPr>
            <w:tcW w:w="567" w:type="dxa"/>
            <w:vAlign w:val="center"/>
          </w:tcPr>
          <w:p w14:paraId="599F2E85"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4AC889B2"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февраль</w:t>
            </w:r>
          </w:p>
        </w:tc>
        <w:tc>
          <w:tcPr>
            <w:tcW w:w="5870" w:type="dxa"/>
          </w:tcPr>
          <w:p w14:paraId="0A57424A"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Анатомия лица.</w:t>
            </w:r>
          </w:p>
        </w:tc>
        <w:tc>
          <w:tcPr>
            <w:tcW w:w="907" w:type="dxa"/>
          </w:tcPr>
          <w:p w14:paraId="5096D57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4587319B"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E86F42D"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4A525FA1"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46361F42" w14:textId="77777777">
        <w:tc>
          <w:tcPr>
            <w:tcW w:w="567" w:type="dxa"/>
            <w:vAlign w:val="center"/>
          </w:tcPr>
          <w:p w14:paraId="7EBEE4D7"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7C5E1871"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февраль</w:t>
            </w:r>
          </w:p>
        </w:tc>
        <w:tc>
          <w:tcPr>
            <w:tcW w:w="5870" w:type="dxa"/>
          </w:tcPr>
          <w:p w14:paraId="40DCAF7F"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Технические средства гримирования и основы гигиены грима.</w:t>
            </w:r>
          </w:p>
        </w:tc>
        <w:tc>
          <w:tcPr>
            <w:tcW w:w="907" w:type="dxa"/>
            <w:vAlign w:val="center"/>
          </w:tcPr>
          <w:p w14:paraId="6D456C22"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1B523BC1"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3CCB2811"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58CCDC8E"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359FD1DC" w14:textId="77777777">
        <w:tc>
          <w:tcPr>
            <w:tcW w:w="567" w:type="dxa"/>
            <w:vAlign w:val="center"/>
          </w:tcPr>
          <w:p w14:paraId="255A017E"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08F80270"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февраль</w:t>
            </w:r>
          </w:p>
        </w:tc>
        <w:tc>
          <w:tcPr>
            <w:tcW w:w="5870" w:type="dxa"/>
          </w:tcPr>
          <w:p w14:paraId="2D8236FD"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Подготовка лица к занятиям гримом. Гигиена рабочего места. </w:t>
            </w:r>
          </w:p>
        </w:tc>
        <w:tc>
          <w:tcPr>
            <w:tcW w:w="907" w:type="dxa"/>
            <w:vAlign w:val="center"/>
          </w:tcPr>
          <w:p w14:paraId="7784598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2B6AA2A6"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34EE8CA7"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3E96AE0C"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22094859" w14:textId="77777777">
        <w:tc>
          <w:tcPr>
            <w:tcW w:w="567" w:type="dxa"/>
            <w:vAlign w:val="center"/>
          </w:tcPr>
          <w:p w14:paraId="4F42B40C"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4D020301"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март</w:t>
            </w:r>
          </w:p>
        </w:tc>
        <w:tc>
          <w:tcPr>
            <w:tcW w:w="5870" w:type="dxa"/>
          </w:tcPr>
          <w:p w14:paraId="613A249D"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Последовательность нанесения грима на лицо. Технические правила при гримировании лица. </w:t>
            </w:r>
          </w:p>
        </w:tc>
        <w:tc>
          <w:tcPr>
            <w:tcW w:w="907" w:type="dxa"/>
            <w:vAlign w:val="center"/>
          </w:tcPr>
          <w:p w14:paraId="0E9B806B"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7E9A3321"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7CA863E8"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630DC346"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25D99CA6" w14:textId="77777777">
        <w:tc>
          <w:tcPr>
            <w:tcW w:w="567" w:type="dxa"/>
            <w:vAlign w:val="center"/>
          </w:tcPr>
          <w:p w14:paraId="592931BB"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1C65C401"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март</w:t>
            </w:r>
          </w:p>
        </w:tc>
        <w:tc>
          <w:tcPr>
            <w:tcW w:w="5870" w:type="dxa"/>
            <w:vAlign w:val="center"/>
          </w:tcPr>
          <w:p w14:paraId="071D1184"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Свойства и качество гримировальных принадлежностей, их характеристика.</w:t>
            </w:r>
          </w:p>
        </w:tc>
        <w:tc>
          <w:tcPr>
            <w:tcW w:w="907" w:type="dxa"/>
            <w:vAlign w:val="center"/>
          </w:tcPr>
          <w:p w14:paraId="01359C72"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00BF6A5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4A5ED2BC"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32C760CE"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67165482" w14:textId="77777777">
        <w:tc>
          <w:tcPr>
            <w:tcW w:w="567" w:type="dxa"/>
            <w:vAlign w:val="center"/>
          </w:tcPr>
          <w:p w14:paraId="285B4FAB"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520C11E9"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март</w:t>
            </w:r>
          </w:p>
        </w:tc>
        <w:tc>
          <w:tcPr>
            <w:tcW w:w="5870" w:type="dxa"/>
          </w:tcPr>
          <w:p w14:paraId="3417F9BA"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Технология грима лица живописным способом.</w:t>
            </w:r>
          </w:p>
        </w:tc>
        <w:tc>
          <w:tcPr>
            <w:tcW w:w="907" w:type="dxa"/>
          </w:tcPr>
          <w:p w14:paraId="16D4257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3AF333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534C4953"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30A5E386"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74A610F5" w14:textId="77777777">
        <w:tc>
          <w:tcPr>
            <w:tcW w:w="567" w:type="dxa"/>
            <w:vAlign w:val="center"/>
          </w:tcPr>
          <w:p w14:paraId="5EB4EE58"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5E288E1E"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март</w:t>
            </w:r>
          </w:p>
        </w:tc>
        <w:tc>
          <w:tcPr>
            <w:tcW w:w="5870" w:type="dxa"/>
          </w:tcPr>
          <w:p w14:paraId="54E1012B"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Понятие основных мимических морщин. </w:t>
            </w:r>
          </w:p>
        </w:tc>
        <w:tc>
          <w:tcPr>
            <w:tcW w:w="907" w:type="dxa"/>
          </w:tcPr>
          <w:p w14:paraId="56F6BA84"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25E495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06319F2D"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38B436C6"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45006EBD" w14:textId="77777777">
        <w:tc>
          <w:tcPr>
            <w:tcW w:w="567" w:type="dxa"/>
            <w:vAlign w:val="center"/>
          </w:tcPr>
          <w:p w14:paraId="21E58EB4"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7EA04111"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март</w:t>
            </w:r>
          </w:p>
        </w:tc>
        <w:tc>
          <w:tcPr>
            <w:tcW w:w="5870" w:type="dxa"/>
          </w:tcPr>
          <w:p w14:paraId="64ED136C"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Зависимость выражения лица от состояния мышц. </w:t>
            </w:r>
          </w:p>
        </w:tc>
        <w:tc>
          <w:tcPr>
            <w:tcW w:w="907" w:type="dxa"/>
          </w:tcPr>
          <w:p w14:paraId="760F05F3"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396434D0"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544ADB0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56C0FEEB"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A8F0A0D" w14:textId="77777777">
        <w:tc>
          <w:tcPr>
            <w:tcW w:w="567" w:type="dxa"/>
            <w:vAlign w:val="center"/>
          </w:tcPr>
          <w:p w14:paraId="3CA51BAE"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2523C5F1"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март</w:t>
            </w:r>
          </w:p>
        </w:tc>
        <w:tc>
          <w:tcPr>
            <w:tcW w:w="5870" w:type="dxa"/>
          </w:tcPr>
          <w:p w14:paraId="686D7F52"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Мимические мышцы. Их значение. Основные мимические выражения. </w:t>
            </w:r>
          </w:p>
        </w:tc>
        <w:tc>
          <w:tcPr>
            <w:tcW w:w="907" w:type="dxa"/>
            <w:vAlign w:val="center"/>
          </w:tcPr>
          <w:p w14:paraId="4BBA65A6"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48DA6A9E"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7E391D0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701B18B0"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45C23DFF" w14:textId="77777777">
        <w:tc>
          <w:tcPr>
            <w:tcW w:w="567" w:type="dxa"/>
            <w:vAlign w:val="center"/>
          </w:tcPr>
          <w:p w14:paraId="3C818724"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502A3191"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март</w:t>
            </w:r>
          </w:p>
        </w:tc>
        <w:tc>
          <w:tcPr>
            <w:tcW w:w="5870" w:type="dxa"/>
          </w:tcPr>
          <w:p w14:paraId="7DBC5812"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Выявление элементов физиологических изменений, отражающихся на пластических формах лица.</w:t>
            </w:r>
          </w:p>
        </w:tc>
        <w:tc>
          <w:tcPr>
            <w:tcW w:w="907" w:type="dxa"/>
          </w:tcPr>
          <w:p w14:paraId="3D8BA6EC"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318F734B"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746C9A1"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21B206F9"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3517C313" w14:textId="77777777">
        <w:tc>
          <w:tcPr>
            <w:tcW w:w="567" w:type="dxa"/>
            <w:vAlign w:val="center"/>
          </w:tcPr>
          <w:p w14:paraId="47D13AAD"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40C4CCEC"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март</w:t>
            </w:r>
          </w:p>
        </w:tc>
        <w:tc>
          <w:tcPr>
            <w:tcW w:w="5870" w:type="dxa"/>
          </w:tcPr>
          <w:p w14:paraId="58F65DEA"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над отдельными эпизодами.</w:t>
            </w:r>
          </w:p>
        </w:tc>
        <w:tc>
          <w:tcPr>
            <w:tcW w:w="907" w:type="dxa"/>
          </w:tcPr>
          <w:p w14:paraId="7E7DAE39"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3691C73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1193F188"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73A5A780"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04B44C2F" w14:textId="77777777">
        <w:tc>
          <w:tcPr>
            <w:tcW w:w="567" w:type="dxa"/>
            <w:vAlign w:val="center"/>
          </w:tcPr>
          <w:p w14:paraId="6BA38731"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7B865417"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март</w:t>
            </w:r>
          </w:p>
        </w:tc>
        <w:tc>
          <w:tcPr>
            <w:tcW w:w="5870" w:type="dxa"/>
          </w:tcPr>
          <w:p w14:paraId="6B54E8C5"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над отдельными эпизодами.</w:t>
            </w:r>
          </w:p>
        </w:tc>
        <w:tc>
          <w:tcPr>
            <w:tcW w:w="907" w:type="dxa"/>
          </w:tcPr>
          <w:p w14:paraId="3372B57E"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2A97A37"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4AC268D8"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1F3D10A5"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079F4F42" w14:textId="77777777">
        <w:tc>
          <w:tcPr>
            <w:tcW w:w="567" w:type="dxa"/>
            <w:vAlign w:val="center"/>
          </w:tcPr>
          <w:p w14:paraId="13DB4A12"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5EB54158"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апрель</w:t>
            </w:r>
          </w:p>
        </w:tc>
        <w:tc>
          <w:tcPr>
            <w:tcW w:w="5870" w:type="dxa"/>
          </w:tcPr>
          <w:p w14:paraId="6A98BEA2"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над созданием образа, выразительностью и характером персонажа.</w:t>
            </w:r>
          </w:p>
        </w:tc>
        <w:tc>
          <w:tcPr>
            <w:tcW w:w="907" w:type="dxa"/>
            <w:vAlign w:val="center"/>
          </w:tcPr>
          <w:p w14:paraId="00D63BC0"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35BEE1A2"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76E2D61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773D597F"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18CC781" w14:textId="77777777">
        <w:tc>
          <w:tcPr>
            <w:tcW w:w="567" w:type="dxa"/>
            <w:vAlign w:val="center"/>
          </w:tcPr>
          <w:p w14:paraId="05B03CAB"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55142D9C"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апрель</w:t>
            </w:r>
          </w:p>
        </w:tc>
        <w:tc>
          <w:tcPr>
            <w:tcW w:w="5870" w:type="dxa"/>
          </w:tcPr>
          <w:p w14:paraId="02268A13"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над созданием образа, выразительностью и характером персонажа.</w:t>
            </w:r>
          </w:p>
        </w:tc>
        <w:tc>
          <w:tcPr>
            <w:tcW w:w="907" w:type="dxa"/>
            <w:vAlign w:val="center"/>
          </w:tcPr>
          <w:p w14:paraId="1B8BAA8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81AF782"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1D96129E"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2154E974"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659D704" w14:textId="77777777">
        <w:tc>
          <w:tcPr>
            <w:tcW w:w="567" w:type="dxa"/>
            <w:vAlign w:val="center"/>
          </w:tcPr>
          <w:p w14:paraId="20CE7AD4"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2C4ADE20"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апрель</w:t>
            </w:r>
          </w:p>
        </w:tc>
        <w:tc>
          <w:tcPr>
            <w:tcW w:w="5870" w:type="dxa"/>
          </w:tcPr>
          <w:p w14:paraId="4F383390"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Отработка выразительности речи, мимики, жестов.</w:t>
            </w:r>
          </w:p>
        </w:tc>
        <w:tc>
          <w:tcPr>
            <w:tcW w:w="907" w:type="dxa"/>
          </w:tcPr>
          <w:p w14:paraId="3A1EEF28"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4FC9B52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0838BC3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039A6D25"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489EE56D" w14:textId="77777777">
        <w:tc>
          <w:tcPr>
            <w:tcW w:w="567" w:type="dxa"/>
            <w:vAlign w:val="center"/>
          </w:tcPr>
          <w:p w14:paraId="4F9AA598"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7ACF9CB2"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апрель</w:t>
            </w:r>
          </w:p>
        </w:tc>
        <w:tc>
          <w:tcPr>
            <w:tcW w:w="5870" w:type="dxa"/>
          </w:tcPr>
          <w:p w14:paraId="09BB48C3"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Отработка выразительности речи, мимики, жестов.</w:t>
            </w:r>
          </w:p>
        </w:tc>
        <w:tc>
          <w:tcPr>
            <w:tcW w:w="907" w:type="dxa"/>
          </w:tcPr>
          <w:p w14:paraId="70E30A1F"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1084AA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46260C7E"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3CBA0D59"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1C925261" w14:textId="77777777">
        <w:tc>
          <w:tcPr>
            <w:tcW w:w="567" w:type="dxa"/>
            <w:vAlign w:val="center"/>
          </w:tcPr>
          <w:p w14:paraId="12D45520"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76D26DE2"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апрель</w:t>
            </w:r>
          </w:p>
        </w:tc>
        <w:tc>
          <w:tcPr>
            <w:tcW w:w="5870" w:type="dxa"/>
          </w:tcPr>
          <w:p w14:paraId="01CE7F53" w14:textId="77777777" w:rsidR="001D2C82" w:rsidRDefault="00000000">
            <w:pPr>
              <w:spacing w:after="0" w:line="240" w:lineRule="auto"/>
              <w:rPr>
                <w:rFonts w:ascii="Times New Roman" w:hAnsi="Times New Roman"/>
                <w:sz w:val="24"/>
                <w:szCs w:val="24"/>
              </w:rPr>
            </w:pPr>
            <w:r>
              <w:rPr>
                <w:rFonts w:ascii="Times New Roman" w:hAnsi="Times New Roman"/>
                <w:sz w:val="24"/>
                <w:szCs w:val="24"/>
              </w:rPr>
              <w:t xml:space="preserve">Работа над характером персонажей. </w:t>
            </w:r>
          </w:p>
        </w:tc>
        <w:tc>
          <w:tcPr>
            <w:tcW w:w="907" w:type="dxa"/>
          </w:tcPr>
          <w:p w14:paraId="69F74F5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4FAAD129"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726F09A"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5BE93490"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6D070858" w14:textId="77777777">
        <w:tc>
          <w:tcPr>
            <w:tcW w:w="567" w:type="dxa"/>
            <w:vAlign w:val="center"/>
          </w:tcPr>
          <w:p w14:paraId="346F1374"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244A162B"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апрель</w:t>
            </w:r>
          </w:p>
        </w:tc>
        <w:tc>
          <w:tcPr>
            <w:tcW w:w="5870" w:type="dxa"/>
          </w:tcPr>
          <w:p w14:paraId="49413EF8" w14:textId="77777777" w:rsidR="001D2C82" w:rsidRDefault="00000000">
            <w:pPr>
              <w:spacing w:after="0" w:line="240" w:lineRule="auto"/>
              <w:rPr>
                <w:rFonts w:ascii="Times New Roman" w:hAnsi="Times New Roman"/>
                <w:sz w:val="24"/>
                <w:szCs w:val="24"/>
              </w:rPr>
            </w:pPr>
            <w:r>
              <w:rPr>
                <w:rFonts w:ascii="Times New Roman" w:hAnsi="Times New Roman"/>
                <w:sz w:val="24"/>
                <w:szCs w:val="24"/>
              </w:rPr>
              <w:t xml:space="preserve">Работа над характером персонажей. </w:t>
            </w:r>
          </w:p>
        </w:tc>
        <w:tc>
          <w:tcPr>
            <w:tcW w:w="907" w:type="dxa"/>
          </w:tcPr>
          <w:p w14:paraId="671997A5"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BDB6FD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0C5DFE85"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0CF9FA61"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1EC3C0BA" w14:textId="77777777">
        <w:tc>
          <w:tcPr>
            <w:tcW w:w="567" w:type="dxa"/>
            <w:vAlign w:val="center"/>
          </w:tcPr>
          <w:p w14:paraId="41D7FF25"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16640CEE"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апрель</w:t>
            </w:r>
          </w:p>
        </w:tc>
        <w:tc>
          <w:tcPr>
            <w:tcW w:w="5870" w:type="dxa"/>
          </w:tcPr>
          <w:p w14:paraId="1750BBD0" w14:textId="77777777" w:rsidR="001D2C82" w:rsidRDefault="00000000">
            <w:pPr>
              <w:spacing w:after="0" w:line="240" w:lineRule="auto"/>
              <w:rPr>
                <w:rFonts w:ascii="Times New Roman" w:hAnsi="Times New Roman"/>
                <w:sz w:val="24"/>
                <w:szCs w:val="24"/>
              </w:rPr>
            </w:pPr>
            <w:r>
              <w:rPr>
                <w:rFonts w:ascii="Times New Roman" w:hAnsi="Times New Roman"/>
                <w:sz w:val="24"/>
                <w:szCs w:val="24"/>
              </w:rPr>
              <w:t xml:space="preserve">Работа над характером персонажей. </w:t>
            </w:r>
          </w:p>
        </w:tc>
        <w:tc>
          <w:tcPr>
            <w:tcW w:w="907" w:type="dxa"/>
          </w:tcPr>
          <w:p w14:paraId="0F41DAA1"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C6D1193"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2F48325C"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7FC0B3EE"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66B03512" w14:textId="77777777">
        <w:tc>
          <w:tcPr>
            <w:tcW w:w="567" w:type="dxa"/>
            <w:vAlign w:val="center"/>
          </w:tcPr>
          <w:p w14:paraId="56C55E6F"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6CC4B15F"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апрель</w:t>
            </w:r>
          </w:p>
        </w:tc>
        <w:tc>
          <w:tcPr>
            <w:tcW w:w="5870" w:type="dxa"/>
          </w:tcPr>
          <w:p w14:paraId="50D57CAD"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Прогонные репетиции. </w:t>
            </w:r>
          </w:p>
        </w:tc>
        <w:tc>
          <w:tcPr>
            <w:tcW w:w="907" w:type="dxa"/>
          </w:tcPr>
          <w:p w14:paraId="291CD9BB"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2D9AF7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042CCACA"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456C4C19"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4ECD26B1" w14:textId="77777777">
        <w:tc>
          <w:tcPr>
            <w:tcW w:w="567" w:type="dxa"/>
            <w:vAlign w:val="center"/>
          </w:tcPr>
          <w:p w14:paraId="10F0D327"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01E129F5"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апрель</w:t>
            </w:r>
          </w:p>
        </w:tc>
        <w:tc>
          <w:tcPr>
            <w:tcW w:w="5870" w:type="dxa"/>
          </w:tcPr>
          <w:p w14:paraId="3613449E" w14:textId="77777777" w:rsidR="001D2C82"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Прогонные репетиции.</w:t>
            </w:r>
          </w:p>
        </w:tc>
        <w:tc>
          <w:tcPr>
            <w:tcW w:w="907" w:type="dxa"/>
          </w:tcPr>
          <w:p w14:paraId="1C3C261D"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4A8EE04E"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663FEBE5"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3D49AF0C"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3A18F331" w14:textId="77777777">
        <w:tc>
          <w:tcPr>
            <w:tcW w:w="567" w:type="dxa"/>
            <w:vAlign w:val="center"/>
          </w:tcPr>
          <w:p w14:paraId="2F522B25"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7E4DF1EB"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май</w:t>
            </w:r>
          </w:p>
        </w:tc>
        <w:tc>
          <w:tcPr>
            <w:tcW w:w="5870" w:type="dxa"/>
          </w:tcPr>
          <w:p w14:paraId="0F46CF84"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Прогонные репетиции.</w:t>
            </w:r>
          </w:p>
        </w:tc>
        <w:tc>
          <w:tcPr>
            <w:tcW w:w="907" w:type="dxa"/>
          </w:tcPr>
          <w:p w14:paraId="2A93BA45"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005DAF34"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251711F8"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творческие задания</w:t>
            </w:r>
          </w:p>
        </w:tc>
        <w:tc>
          <w:tcPr>
            <w:tcW w:w="1062" w:type="dxa"/>
          </w:tcPr>
          <w:p w14:paraId="011913CB"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09139D42" w14:textId="77777777">
        <w:tc>
          <w:tcPr>
            <w:tcW w:w="567" w:type="dxa"/>
            <w:vAlign w:val="center"/>
          </w:tcPr>
          <w:p w14:paraId="6A366B3A"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44BC7FDD"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май</w:t>
            </w:r>
          </w:p>
        </w:tc>
        <w:tc>
          <w:tcPr>
            <w:tcW w:w="5870" w:type="dxa"/>
          </w:tcPr>
          <w:p w14:paraId="0E821B6D"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Репетиции с использованием всех знаний, навыков и технических средств.</w:t>
            </w:r>
          </w:p>
        </w:tc>
        <w:tc>
          <w:tcPr>
            <w:tcW w:w="907" w:type="dxa"/>
            <w:vAlign w:val="center"/>
          </w:tcPr>
          <w:p w14:paraId="3062EBC8"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5DFC208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2C7A040A"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итоговая аттестация</w:t>
            </w:r>
          </w:p>
        </w:tc>
        <w:tc>
          <w:tcPr>
            <w:tcW w:w="1062" w:type="dxa"/>
          </w:tcPr>
          <w:p w14:paraId="5FF9B14C"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12362E02" w14:textId="77777777">
        <w:tc>
          <w:tcPr>
            <w:tcW w:w="567" w:type="dxa"/>
            <w:vAlign w:val="center"/>
          </w:tcPr>
          <w:p w14:paraId="5084AEFD"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0D39FABA"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май</w:t>
            </w:r>
          </w:p>
        </w:tc>
        <w:tc>
          <w:tcPr>
            <w:tcW w:w="5870" w:type="dxa"/>
          </w:tcPr>
          <w:p w14:paraId="04546ABF"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Репетиции с использованием всех знаний, навыков и технических средств.</w:t>
            </w:r>
          </w:p>
        </w:tc>
        <w:tc>
          <w:tcPr>
            <w:tcW w:w="907" w:type="dxa"/>
            <w:vAlign w:val="center"/>
          </w:tcPr>
          <w:p w14:paraId="358FC534"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678D2EFC"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2E50643F"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5D229189"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D496910" w14:textId="77777777">
        <w:tc>
          <w:tcPr>
            <w:tcW w:w="567" w:type="dxa"/>
            <w:vAlign w:val="center"/>
          </w:tcPr>
          <w:p w14:paraId="438FB228"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vAlign w:val="center"/>
          </w:tcPr>
          <w:p w14:paraId="7AB2818B"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май</w:t>
            </w:r>
          </w:p>
        </w:tc>
        <w:tc>
          <w:tcPr>
            <w:tcW w:w="5870" w:type="dxa"/>
            <w:vAlign w:val="center"/>
          </w:tcPr>
          <w:p w14:paraId="2D20A99C"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 и обсуждение спектакля. Премьера.</w:t>
            </w:r>
          </w:p>
        </w:tc>
        <w:tc>
          <w:tcPr>
            <w:tcW w:w="907" w:type="dxa"/>
            <w:vAlign w:val="center"/>
          </w:tcPr>
          <w:p w14:paraId="59177FBD"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758C6D18"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комплексное</w:t>
            </w:r>
          </w:p>
        </w:tc>
        <w:tc>
          <w:tcPr>
            <w:tcW w:w="3119" w:type="dxa"/>
            <w:vAlign w:val="center"/>
          </w:tcPr>
          <w:p w14:paraId="27422017" w14:textId="77777777" w:rsidR="001D2C82" w:rsidRDefault="00000000">
            <w:pPr>
              <w:spacing w:after="0" w:line="240" w:lineRule="auto"/>
              <w:contextualSpacing/>
              <w:rPr>
                <w:rFonts w:ascii="Times New Roman" w:hAnsi="Times New Roman"/>
                <w:sz w:val="24"/>
                <w:szCs w:val="24"/>
              </w:rPr>
            </w:pPr>
            <w:r>
              <w:rPr>
                <w:rFonts w:ascii="Times New Roman" w:eastAsia="Times New Roman" w:hAnsi="Times New Roman"/>
                <w:sz w:val="24"/>
                <w:szCs w:val="24"/>
                <w:lang w:eastAsia="ru-RU"/>
              </w:rPr>
              <w:t>премьера спектакля</w:t>
            </w:r>
          </w:p>
        </w:tc>
        <w:tc>
          <w:tcPr>
            <w:tcW w:w="1062" w:type="dxa"/>
          </w:tcPr>
          <w:p w14:paraId="2ED5DB43"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r w:rsidR="001D2C82" w14:paraId="5D0F8CF6" w14:textId="77777777">
        <w:tc>
          <w:tcPr>
            <w:tcW w:w="567" w:type="dxa"/>
            <w:vAlign w:val="center"/>
          </w:tcPr>
          <w:p w14:paraId="64506ED7" w14:textId="77777777" w:rsidR="001D2C82" w:rsidRDefault="001D2C82">
            <w:pPr>
              <w:numPr>
                <w:ilvl w:val="0"/>
                <w:numId w:val="8"/>
              </w:numPr>
              <w:spacing w:after="0" w:line="240" w:lineRule="auto"/>
              <w:ind w:left="360"/>
              <w:contextualSpacing/>
              <w:jc w:val="center"/>
              <w:rPr>
                <w:rFonts w:ascii="Times New Roman" w:hAnsi="Times New Roman"/>
                <w:sz w:val="24"/>
                <w:szCs w:val="24"/>
              </w:rPr>
            </w:pPr>
          </w:p>
        </w:tc>
        <w:tc>
          <w:tcPr>
            <w:tcW w:w="1077" w:type="dxa"/>
          </w:tcPr>
          <w:p w14:paraId="7CB91AC0" w14:textId="77777777" w:rsidR="001D2C82" w:rsidRDefault="00000000">
            <w:pPr>
              <w:spacing w:after="0" w:line="240" w:lineRule="auto"/>
              <w:jc w:val="center"/>
              <w:rPr>
                <w:rFonts w:ascii="Times New Roman" w:eastAsia="Arial Unicode MS" w:hAnsi="Times New Roman"/>
              </w:rPr>
            </w:pPr>
            <w:r>
              <w:rPr>
                <w:rFonts w:ascii="Times New Roman" w:eastAsia="Arial Unicode MS" w:hAnsi="Times New Roman"/>
              </w:rPr>
              <w:t>май</w:t>
            </w:r>
          </w:p>
        </w:tc>
        <w:tc>
          <w:tcPr>
            <w:tcW w:w="5870" w:type="dxa"/>
          </w:tcPr>
          <w:p w14:paraId="64442020" w14:textId="77777777" w:rsidR="001D2C82" w:rsidRDefault="000000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Итоговое занятие</w:t>
            </w:r>
          </w:p>
        </w:tc>
        <w:tc>
          <w:tcPr>
            <w:tcW w:w="907" w:type="dxa"/>
          </w:tcPr>
          <w:p w14:paraId="24914684" w14:textId="77777777" w:rsidR="001D2C82"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86" w:type="dxa"/>
            <w:vAlign w:val="center"/>
          </w:tcPr>
          <w:p w14:paraId="744AF617"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итоговое</w:t>
            </w:r>
          </w:p>
        </w:tc>
        <w:tc>
          <w:tcPr>
            <w:tcW w:w="3119" w:type="dxa"/>
            <w:vAlign w:val="center"/>
          </w:tcPr>
          <w:p w14:paraId="7ACFBCC6" w14:textId="77777777" w:rsidR="001D2C82" w:rsidRDefault="00000000">
            <w:pPr>
              <w:spacing w:after="0" w:line="240" w:lineRule="auto"/>
              <w:contextualSpacing/>
              <w:rPr>
                <w:rFonts w:ascii="Times New Roman" w:hAnsi="Times New Roman"/>
                <w:sz w:val="24"/>
                <w:szCs w:val="24"/>
              </w:rPr>
            </w:pPr>
            <w:r>
              <w:rPr>
                <w:rFonts w:ascii="Times New Roman" w:hAnsi="Times New Roman"/>
                <w:sz w:val="24"/>
                <w:szCs w:val="24"/>
              </w:rPr>
              <w:t>наблюдение</w:t>
            </w:r>
          </w:p>
        </w:tc>
        <w:tc>
          <w:tcPr>
            <w:tcW w:w="1062" w:type="dxa"/>
          </w:tcPr>
          <w:p w14:paraId="0E89F1D7" w14:textId="77777777" w:rsidR="001D2C82" w:rsidRDefault="00000000">
            <w:pPr>
              <w:spacing w:after="0" w:line="240" w:lineRule="auto"/>
              <w:contextualSpacing/>
              <w:jc w:val="center"/>
              <w:rPr>
                <w:rFonts w:ascii="Times New Roman" w:hAnsi="Times New Roman"/>
                <w:szCs w:val="24"/>
              </w:rPr>
            </w:pPr>
            <w:proofErr w:type="spellStart"/>
            <w:r>
              <w:rPr>
                <w:rFonts w:ascii="Times New Roman" w:hAnsi="Times New Roman"/>
                <w:szCs w:val="24"/>
              </w:rPr>
              <w:t>Каб</w:t>
            </w:r>
            <w:proofErr w:type="spellEnd"/>
            <w:r>
              <w:rPr>
                <w:rFonts w:ascii="Times New Roman" w:hAnsi="Times New Roman"/>
                <w:szCs w:val="24"/>
              </w:rPr>
              <w:t>. № 7</w:t>
            </w:r>
          </w:p>
        </w:tc>
      </w:tr>
    </w:tbl>
    <w:p w14:paraId="389F9AA0" w14:textId="77777777" w:rsidR="001D2C82" w:rsidRDefault="001D2C82">
      <w:pPr>
        <w:spacing w:before="240" w:after="0" w:line="240" w:lineRule="auto"/>
        <w:contextualSpacing/>
        <w:jc w:val="both"/>
        <w:rPr>
          <w:rFonts w:ascii="Times New Roman" w:hAnsi="Times New Roman"/>
          <w:sz w:val="28"/>
          <w:szCs w:val="24"/>
        </w:rPr>
        <w:sectPr w:rsidR="001D2C82">
          <w:pgSz w:w="15840" w:h="12240" w:orient="landscape"/>
          <w:pgMar w:top="1134" w:right="851" w:bottom="851" w:left="851" w:header="709" w:footer="709" w:gutter="0"/>
          <w:cols w:space="708"/>
          <w:docGrid w:linePitch="360"/>
        </w:sectPr>
      </w:pPr>
    </w:p>
    <w:p w14:paraId="5DFBBD1F" w14:textId="77777777" w:rsidR="001D2C82" w:rsidRDefault="00000000">
      <w:pPr>
        <w:spacing w:after="0"/>
        <w:rPr>
          <w:rFonts w:ascii="Times New Roman" w:eastAsia="SimSun" w:hAnsi="Times New Roman"/>
          <w:b/>
          <w:bCs/>
          <w:iCs/>
          <w:sz w:val="28"/>
          <w:szCs w:val="28"/>
          <w:lang w:eastAsia="hi-IN" w:bidi="hi-IN"/>
        </w:rPr>
      </w:pPr>
      <w:r>
        <w:rPr>
          <w:rFonts w:ascii="Times New Roman" w:eastAsia="SimSun" w:hAnsi="Times New Roman"/>
          <w:b/>
          <w:bCs/>
          <w:iCs/>
          <w:sz w:val="28"/>
          <w:szCs w:val="28"/>
          <w:lang w:eastAsia="hi-IN" w:bidi="hi-IN"/>
        </w:rPr>
        <w:lastRenderedPageBreak/>
        <w:t>Материально-техническое обеспечение</w:t>
      </w:r>
    </w:p>
    <w:p w14:paraId="1D9335AA" w14:textId="77777777" w:rsidR="001D2C82" w:rsidRDefault="00000000">
      <w:pPr>
        <w:pStyle w:val="aff5"/>
        <w:spacing w:line="276" w:lineRule="auto"/>
        <w:ind w:left="9"/>
        <w:jc w:val="both"/>
        <w:rPr>
          <w:i/>
          <w:sz w:val="28"/>
        </w:rPr>
      </w:pPr>
      <w:r>
        <w:rPr>
          <w:i/>
          <w:sz w:val="28"/>
        </w:rPr>
        <w:t xml:space="preserve">Материально - технические условия: </w:t>
      </w:r>
    </w:p>
    <w:p w14:paraId="337E87B6" w14:textId="77777777" w:rsidR="001D2C82" w:rsidRDefault="00000000">
      <w:pPr>
        <w:pStyle w:val="aff5"/>
        <w:numPr>
          <w:ilvl w:val="0"/>
          <w:numId w:val="35"/>
        </w:numPr>
        <w:tabs>
          <w:tab w:val="left" w:pos="993"/>
        </w:tabs>
        <w:spacing w:line="276" w:lineRule="auto"/>
        <w:ind w:left="0" w:firstLine="709"/>
        <w:jc w:val="both"/>
        <w:rPr>
          <w:sz w:val="28"/>
        </w:rPr>
      </w:pPr>
      <w:r>
        <w:rPr>
          <w:sz w:val="28"/>
        </w:rPr>
        <w:t>отдельный кабинет со стульями, шкафом,</w:t>
      </w:r>
      <w:r>
        <w:rPr>
          <w:color w:val="000000"/>
          <w:sz w:val="28"/>
          <w:szCs w:val="23"/>
        </w:rPr>
        <w:t xml:space="preserve"> для хранения наглядного материала, зеркалами</w:t>
      </w:r>
      <w:r>
        <w:rPr>
          <w:sz w:val="28"/>
        </w:rPr>
        <w:t>;</w:t>
      </w:r>
    </w:p>
    <w:p w14:paraId="18291980" w14:textId="77777777" w:rsidR="001D2C82" w:rsidRDefault="00000000">
      <w:pPr>
        <w:pStyle w:val="aff5"/>
        <w:numPr>
          <w:ilvl w:val="0"/>
          <w:numId w:val="35"/>
        </w:numPr>
        <w:tabs>
          <w:tab w:val="left" w:pos="993"/>
        </w:tabs>
        <w:spacing w:line="276" w:lineRule="auto"/>
        <w:ind w:left="0" w:firstLine="709"/>
        <w:jc w:val="both"/>
        <w:rPr>
          <w:sz w:val="28"/>
        </w:rPr>
      </w:pPr>
      <w:r>
        <w:rPr>
          <w:sz w:val="28"/>
        </w:rPr>
        <w:t>костюмерная;</w:t>
      </w:r>
    </w:p>
    <w:p w14:paraId="7BC408CE" w14:textId="77777777" w:rsidR="001D2C82" w:rsidRDefault="00000000">
      <w:pPr>
        <w:pStyle w:val="aff5"/>
        <w:numPr>
          <w:ilvl w:val="0"/>
          <w:numId w:val="35"/>
        </w:numPr>
        <w:tabs>
          <w:tab w:val="left" w:pos="993"/>
        </w:tabs>
        <w:spacing w:line="276" w:lineRule="auto"/>
        <w:ind w:left="0" w:firstLine="709"/>
        <w:jc w:val="both"/>
        <w:rPr>
          <w:sz w:val="28"/>
        </w:rPr>
      </w:pPr>
      <w:r>
        <w:rPr>
          <w:color w:val="000000"/>
          <w:sz w:val="28"/>
          <w:szCs w:val="23"/>
        </w:rPr>
        <w:t>мультимедийное оборудование</w:t>
      </w:r>
      <w:r>
        <w:rPr>
          <w:i/>
          <w:color w:val="000000"/>
          <w:sz w:val="28"/>
          <w:szCs w:val="23"/>
        </w:rPr>
        <w:t>.</w:t>
      </w:r>
    </w:p>
    <w:p w14:paraId="2A92C7B7" w14:textId="77777777" w:rsidR="001D2C82" w:rsidRDefault="00000000">
      <w:pPr>
        <w:pStyle w:val="aff5"/>
        <w:spacing w:line="276" w:lineRule="auto"/>
        <w:jc w:val="both"/>
        <w:rPr>
          <w:i/>
          <w:color w:val="000000"/>
          <w:sz w:val="28"/>
          <w:szCs w:val="23"/>
        </w:rPr>
      </w:pPr>
      <w:r>
        <w:rPr>
          <w:i/>
          <w:color w:val="000000"/>
          <w:sz w:val="28"/>
          <w:szCs w:val="23"/>
        </w:rPr>
        <w:t>Материально-техническое оснащение занятий:</w:t>
      </w:r>
    </w:p>
    <w:p w14:paraId="5C047B24" w14:textId="77777777" w:rsidR="001D2C82" w:rsidRDefault="00000000">
      <w:pPr>
        <w:pStyle w:val="aff5"/>
        <w:numPr>
          <w:ilvl w:val="0"/>
          <w:numId w:val="35"/>
        </w:numPr>
        <w:tabs>
          <w:tab w:val="left" w:pos="993"/>
        </w:tabs>
        <w:spacing w:line="276" w:lineRule="auto"/>
        <w:ind w:left="0" w:firstLine="709"/>
        <w:jc w:val="both"/>
        <w:rPr>
          <w:color w:val="000000"/>
          <w:sz w:val="28"/>
        </w:rPr>
      </w:pPr>
      <w:r>
        <w:rPr>
          <w:color w:val="000000"/>
          <w:sz w:val="28"/>
        </w:rPr>
        <w:t>театральные принадлежности, декорации.</w:t>
      </w:r>
    </w:p>
    <w:p w14:paraId="32F4EEBE" w14:textId="77777777" w:rsidR="001D2C82" w:rsidRDefault="00000000">
      <w:pPr>
        <w:pStyle w:val="aff5"/>
        <w:spacing w:line="276" w:lineRule="auto"/>
        <w:jc w:val="both"/>
        <w:rPr>
          <w:color w:val="000000"/>
          <w:sz w:val="28"/>
        </w:rPr>
      </w:pPr>
      <w:r>
        <w:rPr>
          <w:i/>
          <w:color w:val="000000"/>
          <w:sz w:val="28"/>
          <w:szCs w:val="23"/>
        </w:rPr>
        <w:t>Канцелярские принадлежности,</w:t>
      </w:r>
      <w:r>
        <w:rPr>
          <w:i/>
          <w:sz w:val="28"/>
        </w:rPr>
        <w:t xml:space="preserve"> инструменты и материалы (приобретают родители).</w:t>
      </w:r>
    </w:p>
    <w:p w14:paraId="7977C09E" w14:textId="77777777" w:rsidR="001D2C82" w:rsidRDefault="001D2C82">
      <w:pPr>
        <w:spacing w:after="0"/>
        <w:jc w:val="both"/>
        <w:rPr>
          <w:rFonts w:ascii="Times New Roman" w:hAnsi="Times New Roman"/>
          <w:sz w:val="28"/>
          <w:szCs w:val="24"/>
        </w:rPr>
      </w:pPr>
    </w:p>
    <w:p w14:paraId="02256630" w14:textId="77777777" w:rsidR="001D2C82" w:rsidRDefault="00000000">
      <w:pPr>
        <w:spacing w:after="0"/>
        <w:ind w:firstLine="709"/>
        <w:contextualSpacing/>
        <w:jc w:val="both"/>
        <w:rPr>
          <w:rFonts w:ascii="Times New Roman" w:hAnsi="Times New Roman"/>
          <w:b/>
          <w:sz w:val="28"/>
          <w:szCs w:val="24"/>
        </w:rPr>
      </w:pPr>
      <w:r>
        <w:rPr>
          <w:rFonts w:ascii="Times New Roman" w:hAnsi="Times New Roman"/>
          <w:b/>
          <w:sz w:val="28"/>
          <w:szCs w:val="24"/>
        </w:rPr>
        <w:t>Методическое обеспечение программы.</w:t>
      </w:r>
    </w:p>
    <w:p w14:paraId="6FCDEB6B" w14:textId="77777777" w:rsidR="001D2C82" w:rsidRDefault="00000000">
      <w:pPr>
        <w:spacing w:after="0"/>
        <w:ind w:firstLine="709"/>
        <w:contextualSpacing/>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Дидактико-методическое обеспечение:</w:t>
      </w:r>
    </w:p>
    <w:p w14:paraId="49CD599D" w14:textId="77777777" w:rsidR="001D2C82" w:rsidRDefault="00000000">
      <w:pPr>
        <w:pStyle w:val="aff5"/>
        <w:numPr>
          <w:ilvl w:val="0"/>
          <w:numId w:val="35"/>
        </w:numPr>
        <w:tabs>
          <w:tab w:val="left" w:pos="993"/>
        </w:tabs>
        <w:spacing w:line="276" w:lineRule="auto"/>
        <w:ind w:left="0" w:firstLine="709"/>
        <w:jc w:val="both"/>
        <w:rPr>
          <w:sz w:val="28"/>
        </w:rPr>
      </w:pPr>
      <w:r>
        <w:rPr>
          <w:sz w:val="28"/>
        </w:rPr>
        <w:t>книги и иллюстрации для детей по истории театра;</w:t>
      </w:r>
    </w:p>
    <w:p w14:paraId="65F3C29C" w14:textId="77777777" w:rsidR="001D2C82" w:rsidRDefault="00000000">
      <w:pPr>
        <w:pStyle w:val="aff5"/>
        <w:numPr>
          <w:ilvl w:val="0"/>
          <w:numId w:val="35"/>
        </w:numPr>
        <w:tabs>
          <w:tab w:val="left" w:pos="993"/>
        </w:tabs>
        <w:spacing w:line="276" w:lineRule="auto"/>
        <w:ind w:left="0" w:firstLine="709"/>
        <w:jc w:val="both"/>
        <w:rPr>
          <w:sz w:val="28"/>
        </w:rPr>
      </w:pPr>
      <w:r>
        <w:rPr>
          <w:sz w:val="28"/>
        </w:rPr>
        <w:t xml:space="preserve">сборники пьес и другого постановочного материала; </w:t>
      </w:r>
    </w:p>
    <w:p w14:paraId="537DCE10" w14:textId="77777777" w:rsidR="001D2C82" w:rsidRDefault="00000000">
      <w:pPr>
        <w:pStyle w:val="aff5"/>
        <w:numPr>
          <w:ilvl w:val="0"/>
          <w:numId w:val="35"/>
        </w:numPr>
        <w:tabs>
          <w:tab w:val="left" w:pos="993"/>
        </w:tabs>
        <w:spacing w:line="276" w:lineRule="auto"/>
        <w:ind w:left="0" w:firstLine="709"/>
        <w:jc w:val="both"/>
        <w:rPr>
          <w:sz w:val="28"/>
        </w:rPr>
      </w:pPr>
      <w:r>
        <w:rPr>
          <w:sz w:val="28"/>
        </w:rPr>
        <w:t>игрушки мягкие, мячи, скакалки для тренингов;</w:t>
      </w:r>
    </w:p>
    <w:p w14:paraId="1C570B2A" w14:textId="77777777" w:rsidR="001D2C82" w:rsidRDefault="00000000">
      <w:pPr>
        <w:pStyle w:val="aff5"/>
        <w:numPr>
          <w:ilvl w:val="0"/>
          <w:numId w:val="35"/>
        </w:numPr>
        <w:tabs>
          <w:tab w:val="left" w:pos="993"/>
        </w:tabs>
        <w:spacing w:line="276" w:lineRule="auto"/>
        <w:ind w:left="0" w:firstLine="709"/>
        <w:jc w:val="both"/>
        <w:rPr>
          <w:sz w:val="28"/>
        </w:rPr>
      </w:pPr>
      <w:r>
        <w:rPr>
          <w:sz w:val="28"/>
        </w:rPr>
        <w:t>записи</w:t>
      </w:r>
      <w:r>
        <w:t xml:space="preserve"> </w:t>
      </w:r>
      <w:r>
        <w:rPr>
          <w:sz w:val="28"/>
        </w:rPr>
        <w:t>классической музыки.</w:t>
      </w:r>
    </w:p>
    <w:p w14:paraId="52540B72" w14:textId="77777777" w:rsidR="001D2C82" w:rsidRDefault="00000000">
      <w:pPr>
        <w:spacing w:after="0"/>
        <w:ind w:firstLine="709"/>
        <w:contextualSpacing/>
        <w:jc w:val="both"/>
        <w:rPr>
          <w:rFonts w:ascii="Times New Roman" w:hAnsi="Times New Roman"/>
          <w:b/>
          <w:sz w:val="28"/>
          <w:szCs w:val="24"/>
        </w:rPr>
      </w:pPr>
      <w:r>
        <w:rPr>
          <w:rFonts w:ascii="Times New Roman" w:hAnsi="Times New Roman"/>
          <w:b/>
          <w:sz w:val="28"/>
          <w:szCs w:val="24"/>
        </w:rPr>
        <w:t xml:space="preserve">Цифровые образовательные ресурсы: </w:t>
      </w:r>
    </w:p>
    <w:p w14:paraId="7D47EF4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презентации по темам:</w:t>
      </w:r>
    </w:p>
    <w:p w14:paraId="4BB44379" w14:textId="77777777" w:rsidR="001D2C82" w:rsidRDefault="00000000">
      <w:pPr>
        <w:pStyle w:val="aff5"/>
        <w:numPr>
          <w:ilvl w:val="0"/>
          <w:numId w:val="35"/>
        </w:numPr>
        <w:tabs>
          <w:tab w:val="left" w:pos="993"/>
        </w:tabs>
        <w:spacing w:line="276" w:lineRule="auto"/>
        <w:ind w:left="0" w:firstLine="709"/>
        <w:jc w:val="both"/>
        <w:rPr>
          <w:sz w:val="28"/>
        </w:rPr>
      </w:pPr>
      <w:r>
        <w:rPr>
          <w:sz w:val="28"/>
        </w:rPr>
        <w:t>введение в актерское мастерство;</w:t>
      </w:r>
    </w:p>
    <w:p w14:paraId="5D8D6560" w14:textId="77777777" w:rsidR="001D2C82" w:rsidRDefault="00000000">
      <w:pPr>
        <w:pStyle w:val="aff5"/>
        <w:numPr>
          <w:ilvl w:val="0"/>
          <w:numId w:val="35"/>
        </w:numPr>
        <w:tabs>
          <w:tab w:val="left" w:pos="993"/>
        </w:tabs>
        <w:spacing w:line="276" w:lineRule="auto"/>
        <w:ind w:left="0" w:firstLine="709"/>
        <w:jc w:val="both"/>
        <w:rPr>
          <w:sz w:val="28"/>
        </w:rPr>
      </w:pPr>
      <w:r>
        <w:rPr>
          <w:sz w:val="28"/>
        </w:rPr>
        <w:t>специфика театрального (актерского) искусства;</w:t>
      </w:r>
    </w:p>
    <w:p w14:paraId="14770DB6" w14:textId="77777777" w:rsidR="001D2C82" w:rsidRDefault="00000000">
      <w:pPr>
        <w:pStyle w:val="aff5"/>
        <w:numPr>
          <w:ilvl w:val="0"/>
          <w:numId w:val="35"/>
        </w:numPr>
        <w:tabs>
          <w:tab w:val="left" w:pos="993"/>
        </w:tabs>
        <w:spacing w:line="276" w:lineRule="auto"/>
        <w:ind w:left="0" w:firstLine="709"/>
        <w:jc w:val="both"/>
        <w:rPr>
          <w:sz w:val="28"/>
        </w:rPr>
      </w:pPr>
      <w:r>
        <w:rPr>
          <w:sz w:val="28"/>
        </w:rPr>
        <w:t>основы актерского мастерства и театральной культуры;</w:t>
      </w:r>
    </w:p>
    <w:p w14:paraId="3655BFEE" w14:textId="77777777" w:rsidR="001D2C82" w:rsidRDefault="00000000">
      <w:pPr>
        <w:pStyle w:val="aff5"/>
        <w:numPr>
          <w:ilvl w:val="0"/>
          <w:numId w:val="35"/>
        </w:numPr>
        <w:tabs>
          <w:tab w:val="left" w:pos="993"/>
        </w:tabs>
        <w:spacing w:line="276" w:lineRule="auto"/>
        <w:ind w:left="0" w:firstLine="709"/>
        <w:jc w:val="both"/>
        <w:rPr>
          <w:sz w:val="28"/>
        </w:rPr>
      </w:pPr>
      <w:r>
        <w:rPr>
          <w:sz w:val="28"/>
        </w:rPr>
        <w:t xml:space="preserve">театральные профессии; </w:t>
      </w:r>
    </w:p>
    <w:p w14:paraId="12B0EBE0" w14:textId="77777777" w:rsidR="001D2C82" w:rsidRDefault="00000000">
      <w:pPr>
        <w:pStyle w:val="aff5"/>
        <w:numPr>
          <w:ilvl w:val="0"/>
          <w:numId w:val="35"/>
        </w:numPr>
        <w:tabs>
          <w:tab w:val="left" w:pos="993"/>
        </w:tabs>
        <w:spacing w:line="276" w:lineRule="auto"/>
        <w:ind w:left="0" w:firstLine="709"/>
        <w:jc w:val="both"/>
        <w:rPr>
          <w:sz w:val="28"/>
        </w:rPr>
      </w:pPr>
      <w:r>
        <w:rPr>
          <w:sz w:val="28"/>
        </w:rPr>
        <w:t>устройство сцены и зрительного зала;</w:t>
      </w:r>
    </w:p>
    <w:p w14:paraId="28559EC2" w14:textId="77777777" w:rsidR="001D2C82" w:rsidRDefault="00000000">
      <w:pPr>
        <w:pStyle w:val="aff5"/>
        <w:numPr>
          <w:ilvl w:val="0"/>
          <w:numId w:val="35"/>
        </w:numPr>
        <w:tabs>
          <w:tab w:val="left" w:pos="993"/>
        </w:tabs>
        <w:spacing w:line="276" w:lineRule="auto"/>
        <w:ind w:left="0" w:firstLine="709"/>
        <w:jc w:val="both"/>
        <w:rPr>
          <w:sz w:val="28"/>
        </w:rPr>
      </w:pPr>
      <w:r>
        <w:rPr>
          <w:sz w:val="28"/>
        </w:rPr>
        <w:t>сценическое движение;</w:t>
      </w:r>
    </w:p>
    <w:p w14:paraId="77B83CA9" w14:textId="77777777" w:rsidR="001D2C82" w:rsidRDefault="00000000">
      <w:pPr>
        <w:pStyle w:val="aff5"/>
        <w:numPr>
          <w:ilvl w:val="0"/>
          <w:numId w:val="35"/>
        </w:numPr>
        <w:tabs>
          <w:tab w:val="left" w:pos="993"/>
        </w:tabs>
        <w:spacing w:line="276" w:lineRule="auto"/>
        <w:ind w:left="0" w:firstLine="709"/>
        <w:jc w:val="both"/>
        <w:rPr>
          <w:sz w:val="28"/>
        </w:rPr>
      </w:pPr>
      <w:r>
        <w:rPr>
          <w:sz w:val="28"/>
        </w:rPr>
        <w:t>грим – основа создания образа;</w:t>
      </w:r>
    </w:p>
    <w:p w14:paraId="71FC0478" w14:textId="77777777" w:rsidR="001D2C82" w:rsidRDefault="00000000">
      <w:pPr>
        <w:pStyle w:val="aff5"/>
        <w:numPr>
          <w:ilvl w:val="0"/>
          <w:numId w:val="35"/>
        </w:numPr>
        <w:tabs>
          <w:tab w:val="left" w:pos="993"/>
        </w:tabs>
        <w:spacing w:line="276" w:lineRule="auto"/>
        <w:ind w:left="0" w:firstLine="709"/>
        <w:jc w:val="both"/>
        <w:rPr>
          <w:sz w:val="28"/>
        </w:rPr>
      </w:pPr>
      <w:r>
        <w:rPr>
          <w:sz w:val="28"/>
        </w:rPr>
        <w:t>технология грима лица живописным способом.</w:t>
      </w:r>
    </w:p>
    <w:p w14:paraId="6C447124" w14:textId="77777777" w:rsidR="001D2C82" w:rsidRDefault="00000000">
      <w:pPr>
        <w:pStyle w:val="af0"/>
        <w:spacing w:after="0"/>
        <w:ind w:left="0" w:firstLine="720"/>
        <w:rPr>
          <w:rFonts w:ascii="Times New Roman" w:hAnsi="Times New Roman"/>
          <w:sz w:val="28"/>
        </w:rPr>
      </w:pPr>
      <w:r>
        <w:rPr>
          <w:rFonts w:ascii="Times New Roman" w:hAnsi="Times New Roman"/>
          <w:b/>
          <w:sz w:val="28"/>
          <w:szCs w:val="24"/>
        </w:rPr>
        <w:t>Контрольные и проверочные пособия:</w:t>
      </w:r>
    </w:p>
    <w:p w14:paraId="18B57488" w14:textId="77777777" w:rsidR="001D2C82" w:rsidRDefault="00000000">
      <w:pPr>
        <w:pStyle w:val="aff5"/>
        <w:numPr>
          <w:ilvl w:val="0"/>
          <w:numId w:val="35"/>
        </w:numPr>
        <w:tabs>
          <w:tab w:val="left" w:pos="993"/>
        </w:tabs>
        <w:spacing w:line="276" w:lineRule="auto"/>
        <w:ind w:left="0" w:firstLine="709"/>
        <w:jc w:val="both"/>
        <w:rPr>
          <w:sz w:val="28"/>
        </w:rPr>
      </w:pPr>
      <w:r>
        <w:rPr>
          <w:sz w:val="28"/>
        </w:rPr>
        <w:t>материалы для проведения входящего контроля, промежуточной и итоговой аттестаций.</w:t>
      </w:r>
    </w:p>
    <w:p w14:paraId="04444207" w14:textId="77777777" w:rsidR="001D2C82" w:rsidRDefault="001D2C82">
      <w:pPr>
        <w:spacing w:before="240" w:after="0"/>
        <w:ind w:firstLine="709"/>
        <w:contextualSpacing/>
        <w:jc w:val="both"/>
        <w:rPr>
          <w:rFonts w:ascii="Times New Roman" w:hAnsi="Times New Roman"/>
          <w:b/>
          <w:sz w:val="28"/>
          <w:szCs w:val="24"/>
        </w:rPr>
        <w:sectPr w:rsidR="001D2C82">
          <w:pgSz w:w="12240" w:h="15840"/>
          <w:pgMar w:top="1134" w:right="850" w:bottom="1134" w:left="1134" w:header="708" w:footer="708" w:gutter="0"/>
          <w:cols w:space="708"/>
          <w:docGrid w:linePitch="360"/>
        </w:sectPr>
      </w:pPr>
    </w:p>
    <w:p w14:paraId="49A5B7FF" w14:textId="77777777" w:rsidR="001D2C82" w:rsidRDefault="00000000">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Список используемой литературы</w:t>
      </w:r>
    </w:p>
    <w:p w14:paraId="759086FA" w14:textId="77777777" w:rsidR="001D2C82" w:rsidRDefault="00000000">
      <w:pPr>
        <w:widowControl w:val="0"/>
        <w:numPr>
          <w:ilvl w:val="0"/>
          <w:numId w:val="11"/>
        </w:numPr>
        <w:tabs>
          <w:tab w:val="clear" w:pos="360"/>
          <w:tab w:val="left" w:pos="0"/>
          <w:tab w:val="num" w:pos="284"/>
          <w:tab w:val="left" w:pos="426"/>
        </w:tabs>
        <w:spacing w:after="0"/>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Агапова И.А. Школьный театр. Создание, организация, пьесы для постановок: 5-11 классы. – М.: ВАКО, 2011. – 272 с. </w:t>
      </w:r>
    </w:p>
    <w:p w14:paraId="449720C0" w14:textId="77777777" w:rsidR="001D2C82" w:rsidRDefault="00000000">
      <w:pPr>
        <w:widowControl w:val="0"/>
        <w:numPr>
          <w:ilvl w:val="0"/>
          <w:numId w:val="11"/>
        </w:numPr>
        <w:tabs>
          <w:tab w:val="clear" w:pos="360"/>
          <w:tab w:val="left" w:pos="0"/>
          <w:tab w:val="num" w:pos="284"/>
          <w:tab w:val="left" w:pos="426"/>
        </w:tabs>
        <w:spacing w:after="0"/>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Белинская Е.В. Сказочные тренинги для дошкольников и младших школьников. – СПб.: Речь, 2011. – 125 с. </w:t>
      </w:r>
    </w:p>
    <w:p w14:paraId="74D0505F" w14:textId="77777777" w:rsidR="001D2C82" w:rsidRDefault="00000000">
      <w:pPr>
        <w:widowControl w:val="0"/>
        <w:numPr>
          <w:ilvl w:val="0"/>
          <w:numId w:val="11"/>
        </w:numPr>
        <w:tabs>
          <w:tab w:val="clear" w:pos="360"/>
          <w:tab w:val="left" w:pos="0"/>
          <w:tab w:val="num" w:pos="284"/>
          <w:tab w:val="left" w:pos="426"/>
        </w:tabs>
        <w:spacing w:after="0"/>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Богданов Г.Ф. Работа над музыкально-танцевальной формой хореографического произведения: Учебно-методическое пособие. </w:t>
      </w:r>
      <w:proofErr w:type="spellStart"/>
      <w:r>
        <w:rPr>
          <w:rFonts w:ascii="Times New Roman" w:eastAsia="Times New Roman" w:hAnsi="Times New Roman"/>
          <w:color w:val="000000"/>
          <w:sz w:val="28"/>
          <w:szCs w:val="28"/>
          <w:lang w:eastAsia="ru-RU"/>
        </w:rPr>
        <w:t>Вып</w:t>
      </w:r>
      <w:proofErr w:type="spellEnd"/>
      <w:r>
        <w:rPr>
          <w:rFonts w:ascii="Times New Roman" w:eastAsia="Times New Roman" w:hAnsi="Times New Roman"/>
          <w:color w:val="000000"/>
          <w:sz w:val="28"/>
          <w:szCs w:val="28"/>
          <w:lang w:eastAsia="ru-RU"/>
        </w:rPr>
        <w:t>. 1. - М.: ВЦХТ («Я вхожу в мир искусств»), 2012. - 144с.</w:t>
      </w:r>
    </w:p>
    <w:p w14:paraId="76A8388E" w14:textId="77777777" w:rsidR="001D2C82" w:rsidRDefault="00000000">
      <w:pPr>
        <w:widowControl w:val="0"/>
        <w:numPr>
          <w:ilvl w:val="0"/>
          <w:numId w:val="11"/>
        </w:numPr>
        <w:tabs>
          <w:tab w:val="clear" w:pos="360"/>
          <w:tab w:val="left" w:pos="0"/>
          <w:tab w:val="num" w:pos="284"/>
          <w:tab w:val="left" w:pos="426"/>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Генералова И.А. Театр. Пособие для дополнительного образования. 2, 3, 4 класс. – М.: </w:t>
      </w:r>
      <w:proofErr w:type="spellStart"/>
      <w:r>
        <w:rPr>
          <w:rFonts w:ascii="Times New Roman" w:eastAsia="Times New Roman" w:hAnsi="Times New Roman"/>
          <w:sz w:val="28"/>
          <w:szCs w:val="28"/>
          <w:lang w:eastAsia="ru-RU"/>
        </w:rPr>
        <w:t>Баласс</w:t>
      </w:r>
      <w:proofErr w:type="spellEnd"/>
      <w:r>
        <w:rPr>
          <w:rFonts w:ascii="Times New Roman" w:eastAsia="Times New Roman" w:hAnsi="Times New Roman"/>
          <w:sz w:val="28"/>
          <w:szCs w:val="28"/>
          <w:lang w:eastAsia="ru-RU"/>
        </w:rPr>
        <w:t>, 2013. – 48 с.</w:t>
      </w:r>
    </w:p>
    <w:p w14:paraId="2E8E9D18"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Гурков</w:t>
      </w:r>
      <w:proofErr w:type="spellEnd"/>
      <w:r>
        <w:rPr>
          <w:rFonts w:ascii="Times New Roman" w:eastAsia="Times New Roman" w:hAnsi="Times New Roman"/>
          <w:sz w:val="28"/>
          <w:szCs w:val="28"/>
          <w:lang w:eastAsia="ru-RU"/>
        </w:rPr>
        <w:t xml:space="preserve"> А.Н. Школьный театр. - </w:t>
      </w:r>
      <w:proofErr w:type="spellStart"/>
      <w:r>
        <w:rPr>
          <w:rFonts w:ascii="Times New Roman" w:eastAsia="Times New Roman" w:hAnsi="Times New Roman"/>
          <w:sz w:val="28"/>
          <w:szCs w:val="28"/>
          <w:lang w:eastAsia="ru-RU"/>
        </w:rPr>
        <w:t>Ростов</w:t>
      </w:r>
      <w:proofErr w:type="spellEnd"/>
      <w:r>
        <w:rPr>
          <w:rFonts w:ascii="Times New Roman" w:eastAsia="Times New Roman" w:hAnsi="Times New Roman"/>
          <w:sz w:val="28"/>
          <w:szCs w:val="28"/>
          <w:lang w:eastAsia="ru-RU"/>
        </w:rPr>
        <w:t xml:space="preserve"> н/Д: Феникс, 2012. – 320 с.</w:t>
      </w:r>
    </w:p>
    <w:p w14:paraId="302D5EC9" w14:textId="77777777" w:rsidR="001D2C82" w:rsidRDefault="00000000">
      <w:pPr>
        <w:widowControl w:val="0"/>
        <w:numPr>
          <w:ilvl w:val="0"/>
          <w:numId w:val="11"/>
        </w:numPr>
        <w:tabs>
          <w:tab w:val="clear" w:pos="360"/>
          <w:tab w:val="left" w:pos="0"/>
          <w:tab w:val="num" w:pos="284"/>
          <w:tab w:val="left" w:pos="426"/>
          <w:tab w:val="left" w:pos="993"/>
        </w:tabs>
        <w:spacing w:after="0"/>
        <w:ind w:left="0" w:right="-284"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Дополнительное образование //Научно-методический журнал, 2001-2013гг</w:t>
      </w:r>
    </w:p>
    <w:p w14:paraId="579A2048" w14:textId="77777777" w:rsidR="001D2C82" w:rsidRDefault="00000000">
      <w:pPr>
        <w:widowControl w:val="0"/>
        <w:numPr>
          <w:ilvl w:val="0"/>
          <w:numId w:val="11"/>
        </w:numPr>
        <w:tabs>
          <w:tab w:val="clear" w:pos="360"/>
          <w:tab w:val="left" w:pos="0"/>
          <w:tab w:val="num" w:pos="284"/>
          <w:tab w:val="left" w:pos="426"/>
          <w:tab w:val="left" w:pos="993"/>
        </w:tabs>
        <w:spacing w:after="0"/>
        <w:ind w:left="0" w:right="-92"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Зинкевич-Евстигнеева Т.Д. Развивающая сказкотерапия. - СПб.: Речь, 2012. - 168 с.</w:t>
      </w:r>
    </w:p>
    <w:p w14:paraId="4ED54D23"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Зинкевич-Евстигнеева Т.Д., Т.М. </w:t>
      </w:r>
      <w:proofErr w:type="spellStart"/>
      <w:r>
        <w:rPr>
          <w:rFonts w:ascii="Times New Roman" w:eastAsia="Times New Roman" w:hAnsi="Times New Roman"/>
          <w:sz w:val="28"/>
          <w:szCs w:val="28"/>
          <w:lang w:eastAsia="ru-RU"/>
        </w:rPr>
        <w:t>Грабенко</w:t>
      </w:r>
      <w:proofErr w:type="spellEnd"/>
      <w:r>
        <w:rPr>
          <w:rFonts w:ascii="Times New Roman" w:eastAsia="Times New Roman" w:hAnsi="Times New Roman"/>
          <w:sz w:val="28"/>
          <w:szCs w:val="28"/>
          <w:lang w:eastAsia="ru-RU"/>
        </w:rPr>
        <w:t xml:space="preserve">. Игры в сказкотерапии. - </w:t>
      </w:r>
      <w:proofErr w:type="spellStart"/>
      <w:r>
        <w:rPr>
          <w:rFonts w:ascii="Times New Roman" w:eastAsia="Times New Roman" w:hAnsi="Times New Roman"/>
          <w:sz w:val="28"/>
          <w:szCs w:val="28"/>
          <w:lang w:eastAsia="ru-RU"/>
        </w:rPr>
        <w:t>Спб</w:t>
      </w:r>
      <w:proofErr w:type="spellEnd"/>
      <w:r>
        <w:rPr>
          <w:rFonts w:ascii="Times New Roman" w:eastAsia="Times New Roman" w:hAnsi="Times New Roman"/>
          <w:sz w:val="28"/>
          <w:szCs w:val="28"/>
          <w:lang w:eastAsia="ru-RU"/>
        </w:rPr>
        <w:t>., Речь, 2011. – 208 с.</w:t>
      </w:r>
    </w:p>
    <w:p w14:paraId="67FD0F87"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Каришнев-Лубоцкий</w:t>
      </w:r>
      <w:proofErr w:type="spellEnd"/>
      <w:r>
        <w:rPr>
          <w:rFonts w:ascii="Times New Roman" w:eastAsia="Times New Roman" w:hAnsi="Times New Roman"/>
          <w:sz w:val="28"/>
          <w:szCs w:val="28"/>
          <w:lang w:eastAsia="ru-RU"/>
        </w:rPr>
        <w:t xml:space="preserve"> М.А. Театрализованные представления для детей школьного возраста. - М.: </w:t>
      </w:r>
      <w:proofErr w:type="spellStart"/>
      <w:r>
        <w:rPr>
          <w:rFonts w:ascii="Times New Roman" w:eastAsia="Times New Roman" w:hAnsi="Times New Roman"/>
          <w:sz w:val="28"/>
          <w:szCs w:val="28"/>
          <w:lang w:eastAsia="ru-RU"/>
        </w:rPr>
        <w:t>Гуманитар</w:t>
      </w:r>
      <w:proofErr w:type="spellEnd"/>
      <w:r>
        <w:rPr>
          <w:rFonts w:ascii="Times New Roman" w:eastAsia="Times New Roman" w:hAnsi="Times New Roman"/>
          <w:sz w:val="28"/>
          <w:szCs w:val="28"/>
          <w:lang w:eastAsia="ru-RU"/>
        </w:rPr>
        <w:t>. изд. центр ВЛАДОС, 2012. – 280 с.</w:t>
      </w:r>
    </w:p>
    <w:p w14:paraId="7249A9BF"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Карнеги Д. Как завоевывать друзей и оказывать влияния на людей. – М. ООО «Попурри», 2017. – 352 с.</w:t>
      </w:r>
    </w:p>
    <w:p w14:paraId="0F020052"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Колчеев</w:t>
      </w:r>
      <w:proofErr w:type="spellEnd"/>
      <w:r>
        <w:rPr>
          <w:rFonts w:ascii="Times New Roman" w:eastAsia="Times New Roman" w:hAnsi="Times New Roman"/>
          <w:sz w:val="28"/>
          <w:szCs w:val="28"/>
          <w:lang w:eastAsia="ru-RU"/>
        </w:rPr>
        <w:t xml:space="preserve"> Ю.В., </w:t>
      </w:r>
      <w:proofErr w:type="spellStart"/>
      <w:r>
        <w:rPr>
          <w:rFonts w:ascii="Times New Roman" w:eastAsia="Times New Roman" w:hAnsi="Times New Roman"/>
          <w:sz w:val="28"/>
          <w:szCs w:val="28"/>
          <w:lang w:eastAsia="ru-RU"/>
        </w:rPr>
        <w:t>Колчеева</w:t>
      </w:r>
      <w:proofErr w:type="spellEnd"/>
      <w:r>
        <w:rPr>
          <w:rFonts w:ascii="Times New Roman" w:eastAsia="Times New Roman" w:hAnsi="Times New Roman"/>
          <w:sz w:val="28"/>
          <w:szCs w:val="28"/>
          <w:lang w:eastAsia="ru-RU"/>
        </w:rPr>
        <w:t xml:space="preserve"> Н.М. Театрализованные игры в школе. – М.: Школьная пресса. – 2011. – 96 с.</w:t>
      </w:r>
    </w:p>
    <w:p w14:paraId="5AD30E0C"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Мастерская чувств (Предмет «Театр» в начальной школе). Методическое пособие. - М.: ГОУДОД ФЦРСДОД, ч. 1,2. - 2012. – 56 с.</w:t>
      </w:r>
    </w:p>
    <w:p w14:paraId="6DCECE67"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Нестерина Е.С. Шоколад Южного полюса: Пьесы. - М.: ВЦХТ («Репертуар для детских и юношеских театров»), 2008. – 160 с.</w:t>
      </w:r>
    </w:p>
    <w:p w14:paraId="31D142C6"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Основы актерского мастерства по методике </w:t>
      </w:r>
      <w:proofErr w:type="spellStart"/>
      <w:r>
        <w:rPr>
          <w:rFonts w:ascii="Times New Roman" w:eastAsia="Times New Roman" w:hAnsi="Times New Roman"/>
          <w:sz w:val="28"/>
          <w:szCs w:val="28"/>
          <w:lang w:eastAsia="ru-RU"/>
        </w:rPr>
        <w:t>З.Я.Корогодского</w:t>
      </w:r>
      <w:proofErr w:type="spellEnd"/>
      <w:r>
        <w:rPr>
          <w:rFonts w:ascii="Times New Roman" w:eastAsia="Times New Roman" w:hAnsi="Times New Roman"/>
          <w:sz w:val="28"/>
          <w:szCs w:val="28"/>
          <w:lang w:eastAsia="ru-RU"/>
        </w:rPr>
        <w:t>. - М.: ВЦХТ («Я вхожу в мир искусств»), 2008. - 192 с.</w:t>
      </w:r>
    </w:p>
    <w:p w14:paraId="43FB7B6C"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Першин М.С. Пьесы-сказки для театра. - М.: ВЦХТ («Репертуар для детских и юношеских театров»), 2011. – 160 с.</w:t>
      </w:r>
    </w:p>
    <w:p w14:paraId="21BAC1BE"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Пушкин С.И. Детский фольклорный театр: Пьесы с нотным приложением. - М.: ВЦХТ («Я вхожу в мир искусства»), 2008. – 144 с.</w:t>
      </w:r>
    </w:p>
    <w:p w14:paraId="14A751E5"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Рылеева Е.В. Вместе веселее! – Игры и рабочие материалы – М.: ЛИНКА-ПРЕСС. - 2010. – 144с.</w:t>
      </w:r>
    </w:p>
    <w:p w14:paraId="71FD76AF"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Сакович Н.А. Практика сказкотерапии. – </w:t>
      </w:r>
      <w:proofErr w:type="spellStart"/>
      <w:r>
        <w:rPr>
          <w:rFonts w:ascii="Times New Roman" w:eastAsia="Times New Roman" w:hAnsi="Times New Roman"/>
          <w:sz w:val="28"/>
          <w:szCs w:val="28"/>
          <w:lang w:eastAsia="ru-RU"/>
        </w:rPr>
        <w:t>Спб</w:t>
      </w:r>
      <w:proofErr w:type="spellEnd"/>
      <w:r>
        <w:rPr>
          <w:rFonts w:ascii="Times New Roman" w:eastAsia="Times New Roman" w:hAnsi="Times New Roman"/>
          <w:sz w:val="28"/>
          <w:szCs w:val="28"/>
          <w:lang w:eastAsia="ru-RU"/>
        </w:rPr>
        <w:t>.: Речь, 2007. – 224 с.</w:t>
      </w:r>
    </w:p>
    <w:p w14:paraId="23BF1621" w14:textId="77777777" w:rsidR="001D2C82" w:rsidRDefault="00000000">
      <w:pPr>
        <w:widowControl w:val="0"/>
        <w:numPr>
          <w:ilvl w:val="0"/>
          <w:numId w:val="11"/>
        </w:numPr>
        <w:tabs>
          <w:tab w:val="clear" w:pos="360"/>
          <w:tab w:val="left" w:pos="0"/>
          <w:tab w:val="num" w:pos="284"/>
          <w:tab w:val="left" w:pos="426"/>
        </w:tabs>
        <w:spacing w:after="0"/>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Система Станиславского. Работа актёра над собой. Процесс переживания. ВЕРЮ! (Золотой фонд актерского искусства. Классический учебник актерского </w:t>
      </w:r>
      <w:r>
        <w:rPr>
          <w:rFonts w:ascii="Times New Roman" w:eastAsia="Times New Roman" w:hAnsi="Times New Roman"/>
          <w:color w:val="000000"/>
          <w:sz w:val="28"/>
          <w:szCs w:val="28"/>
          <w:lang w:eastAsia="ru-RU"/>
        </w:rPr>
        <w:lastRenderedPageBreak/>
        <w:t>мастерства. ЭКСМО Москва 2013г. - 448с.)</w:t>
      </w:r>
    </w:p>
    <w:p w14:paraId="74C0C1E2"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Скрипник И.С. Театр теней. – М.: АСТ; Донецк: Сталкер, 2005. – 221 с.</w:t>
      </w:r>
    </w:p>
    <w:p w14:paraId="21DAE966"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Ткачева Е.М. Пьесы. - М.: ВЦХТ («Репертуар для детских и юношеских театров»), 2008. – 176 с.</w:t>
      </w:r>
    </w:p>
    <w:p w14:paraId="6638AFEA"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Я познаю мир: Театр: Дет. </w:t>
      </w:r>
      <w:proofErr w:type="spellStart"/>
      <w:proofErr w:type="gramStart"/>
      <w:r>
        <w:rPr>
          <w:rFonts w:ascii="Times New Roman" w:eastAsia="Times New Roman" w:hAnsi="Times New Roman"/>
          <w:sz w:val="28"/>
          <w:szCs w:val="28"/>
          <w:lang w:eastAsia="ru-RU"/>
        </w:rPr>
        <w:t>энцикл</w:t>
      </w:r>
      <w:proofErr w:type="spellEnd"/>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И.А.Андриянова</w:t>
      </w:r>
      <w:proofErr w:type="spellEnd"/>
      <w:r>
        <w:rPr>
          <w:rFonts w:ascii="Times New Roman" w:eastAsia="Times New Roman" w:hAnsi="Times New Roman"/>
          <w:sz w:val="28"/>
          <w:szCs w:val="28"/>
          <w:lang w:eastAsia="ru-RU"/>
        </w:rPr>
        <w:t>-Голицина. – М.: ООО «Издательство АСТ». –2008. – 445с.</w:t>
      </w:r>
    </w:p>
    <w:p w14:paraId="27C19740" w14:textId="77777777" w:rsidR="001D2C82" w:rsidRDefault="00000000">
      <w:pPr>
        <w:widowControl w:val="0"/>
        <w:numPr>
          <w:ilvl w:val="0"/>
          <w:numId w:val="11"/>
        </w:numPr>
        <w:tabs>
          <w:tab w:val="clear" w:pos="360"/>
          <w:tab w:val="left" w:pos="0"/>
          <w:tab w:val="num" w:pos="284"/>
          <w:tab w:val="left" w:pos="426"/>
          <w:tab w:val="left" w:pos="993"/>
        </w:tabs>
        <w:spacing w:after="0"/>
        <w:ind w:left="0" w:firstLine="0"/>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Янсюкевич</w:t>
      </w:r>
      <w:proofErr w:type="spellEnd"/>
      <w:r>
        <w:rPr>
          <w:rFonts w:ascii="Times New Roman" w:eastAsia="Times New Roman" w:hAnsi="Times New Roman"/>
          <w:sz w:val="28"/>
          <w:szCs w:val="28"/>
          <w:lang w:eastAsia="ru-RU"/>
        </w:rPr>
        <w:t xml:space="preserve"> В.И. Репертуар для школьного театра: Пособие для педагогов. - М.: </w:t>
      </w:r>
      <w:proofErr w:type="spellStart"/>
      <w:r>
        <w:rPr>
          <w:rFonts w:ascii="Times New Roman" w:eastAsia="Times New Roman" w:hAnsi="Times New Roman"/>
          <w:sz w:val="28"/>
          <w:szCs w:val="28"/>
          <w:lang w:eastAsia="ru-RU"/>
        </w:rPr>
        <w:t>Гуманит</w:t>
      </w:r>
      <w:proofErr w:type="spellEnd"/>
      <w:r>
        <w:rPr>
          <w:rFonts w:ascii="Times New Roman" w:eastAsia="Times New Roman" w:hAnsi="Times New Roman"/>
          <w:sz w:val="28"/>
          <w:szCs w:val="28"/>
          <w:lang w:eastAsia="ru-RU"/>
        </w:rPr>
        <w:t>. изд. центр ВЛАДОС, 2012. - 240с.</w:t>
      </w:r>
    </w:p>
    <w:p w14:paraId="48D433AA" w14:textId="77777777" w:rsidR="001D2C82" w:rsidRDefault="00000000">
      <w:pPr>
        <w:widowControl w:val="0"/>
        <w:tabs>
          <w:tab w:val="left" w:pos="0"/>
        </w:tabs>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Рекомендованный список литературы для детей и родителей</w:t>
      </w:r>
    </w:p>
    <w:p w14:paraId="0FCECA31" w14:textId="77777777" w:rsidR="001D2C82" w:rsidRDefault="00000000">
      <w:pPr>
        <w:widowControl w:val="0"/>
        <w:numPr>
          <w:ilvl w:val="0"/>
          <w:numId w:val="12"/>
        </w:numPr>
        <w:tabs>
          <w:tab w:val="left" w:pos="0"/>
          <w:tab w:val="num" w:pos="284"/>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Генералова И.А. Театр. Пособие для дополнительного образования. 2, 3, 4 класс. – М.: </w:t>
      </w:r>
      <w:proofErr w:type="spellStart"/>
      <w:r>
        <w:rPr>
          <w:rFonts w:ascii="Times New Roman" w:eastAsia="Times New Roman" w:hAnsi="Times New Roman"/>
          <w:sz w:val="28"/>
          <w:szCs w:val="28"/>
          <w:lang w:eastAsia="ru-RU"/>
        </w:rPr>
        <w:t>Баласс</w:t>
      </w:r>
      <w:proofErr w:type="spellEnd"/>
      <w:r>
        <w:rPr>
          <w:rFonts w:ascii="Times New Roman" w:eastAsia="Times New Roman" w:hAnsi="Times New Roman"/>
          <w:sz w:val="28"/>
          <w:szCs w:val="28"/>
          <w:lang w:eastAsia="ru-RU"/>
        </w:rPr>
        <w:t>, 2013. – 48 с.</w:t>
      </w:r>
    </w:p>
    <w:p w14:paraId="0B2F6D94" w14:textId="77777777" w:rsidR="001D2C82" w:rsidRDefault="00000000">
      <w:pPr>
        <w:widowControl w:val="0"/>
        <w:numPr>
          <w:ilvl w:val="0"/>
          <w:numId w:val="12"/>
        </w:numPr>
        <w:tabs>
          <w:tab w:val="left" w:pos="0"/>
          <w:tab w:val="num" w:pos="284"/>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Карнеги Д. Как завоевывать друзей и оказывать влияния на людей. – М. ООО «Попурри», 2017. – 352 с.</w:t>
      </w:r>
    </w:p>
    <w:p w14:paraId="358B8DF3" w14:textId="77777777" w:rsidR="001D2C82" w:rsidRDefault="00000000">
      <w:pPr>
        <w:widowControl w:val="0"/>
        <w:numPr>
          <w:ilvl w:val="0"/>
          <w:numId w:val="12"/>
        </w:numPr>
        <w:tabs>
          <w:tab w:val="left" w:pos="0"/>
          <w:tab w:val="num" w:pos="284"/>
          <w:tab w:val="left" w:pos="851"/>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Скрипник И.С. Театр теней. – М.: АСТ; Донецк: Сталкер, 2005. – 221 с.</w:t>
      </w:r>
    </w:p>
    <w:p w14:paraId="45D16C2F" w14:textId="77777777" w:rsidR="001D2C82" w:rsidRDefault="00000000">
      <w:pPr>
        <w:widowControl w:val="0"/>
        <w:numPr>
          <w:ilvl w:val="0"/>
          <w:numId w:val="12"/>
        </w:numPr>
        <w:tabs>
          <w:tab w:val="left" w:pos="0"/>
          <w:tab w:val="num" w:pos="284"/>
          <w:tab w:val="left" w:pos="851"/>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Субботина </w:t>
      </w:r>
      <w:proofErr w:type="spellStart"/>
      <w:proofErr w:type="gramStart"/>
      <w:r>
        <w:rPr>
          <w:rFonts w:ascii="Times New Roman" w:eastAsia="Times New Roman" w:hAnsi="Times New Roman"/>
          <w:sz w:val="28"/>
          <w:szCs w:val="28"/>
          <w:lang w:eastAsia="ru-RU"/>
        </w:rPr>
        <w:t>Л.Ю</w:t>
      </w:r>
      <w:proofErr w:type="gramEnd"/>
      <w:r>
        <w:rPr>
          <w:rFonts w:ascii="Times New Roman" w:eastAsia="Times New Roman" w:hAnsi="Times New Roman"/>
          <w:sz w:val="28"/>
          <w:szCs w:val="28"/>
          <w:lang w:eastAsia="ru-RU"/>
        </w:rPr>
        <w:t>.Детские</w:t>
      </w:r>
      <w:proofErr w:type="spellEnd"/>
      <w:r>
        <w:rPr>
          <w:rFonts w:ascii="Times New Roman" w:eastAsia="Times New Roman" w:hAnsi="Times New Roman"/>
          <w:sz w:val="28"/>
          <w:szCs w:val="28"/>
          <w:lang w:eastAsia="ru-RU"/>
        </w:rPr>
        <w:t xml:space="preserve"> фантазии: Развитие воображения у детей. – Екатеринбург: У-Фактория, 2006. – 192 с.</w:t>
      </w:r>
    </w:p>
    <w:p w14:paraId="0E3016CD" w14:textId="77777777" w:rsidR="001D2C82" w:rsidRDefault="00000000">
      <w:pPr>
        <w:widowControl w:val="0"/>
        <w:numPr>
          <w:ilvl w:val="0"/>
          <w:numId w:val="12"/>
        </w:numPr>
        <w:tabs>
          <w:tab w:val="left" w:pos="0"/>
          <w:tab w:val="num" w:pos="284"/>
          <w:tab w:val="left" w:pos="851"/>
        </w:tabs>
        <w:spacing w:after="0"/>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Я познаю мир: Театр: Дет. </w:t>
      </w:r>
      <w:proofErr w:type="spellStart"/>
      <w:proofErr w:type="gramStart"/>
      <w:r>
        <w:rPr>
          <w:rFonts w:ascii="Times New Roman" w:eastAsia="Times New Roman" w:hAnsi="Times New Roman"/>
          <w:sz w:val="28"/>
          <w:szCs w:val="28"/>
          <w:lang w:eastAsia="ru-RU"/>
        </w:rPr>
        <w:t>энцикл</w:t>
      </w:r>
      <w:proofErr w:type="spellEnd"/>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И.А.Андриянова</w:t>
      </w:r>
      <w:proofErr w:type="spellEnd"/>
      <w:r>
        <w:rPr>
          <w:rFonts w:ascii="Times New Roman" w:eastAsia="Times New Roman" w:hAnsi="Times New Roman"/>
          <w:sz w:val="28"/>
          <w:szCs w:val="28"/>
          <w:lang w:eastAsia="ru-RU"/>
        </w:rPr>
        <w:t>-Голицина. – М.: ООО «Издательство АСТ». –2008. – 445с.</w:t>
      </w:r>
    </w:p>
    <w:p w14:paraId="65E77423" w14:textId="77777777" w:rsidR="001D2C82" w:rsidRDefault="001D2C82">
      <w:pPr>
        <w:spacing w:before="240" w:after="0"/>
        <w:ind w:firstLine="709"/>
        <w:contextualSpacing/>
        <w:jc w:val="both"/>
        <w:rPr>
          <w:rFonts w:ascii="Times New Roman" w:hAnsi="Times New Roman"/>
          <w:sz w:val="28"/>
          <w:szCs w:val="24"/>
        </w:rPr>
      </w:pPr>
    </w:p>
    <w:p w14:paraId="7B5F4F5C" w14:textId="77777777" w:rsidR="001D2C82" w:rsidRDefault="001D2C82">
      <w:pPr>
        <w:spacing w:before="240" w:after="0"/>
        <w:ind w:firstLine="709"/>
        <w:contextualSpacing/>
        <w:jc w:val="both"/>
        <w:rPr>
          <w:rFonts w:ascii="Times New Roman" w:hAnsi="Times New Roman"/>
          <w:sz w:val="28"/>
          <w:szCs w:val="24"/>
        </w:rPr>
        <w:sectPr w:rsidR="001D2C82">
          <w:pgSz w:w="12240" w:h="15840"/>
          <w:pgMar w:top="1134" w:right="850" w:bottom="1134" w:left="1134" w:header="708" w:footer="708" w:gutter="0"/>
          <w:cols w:space="708"/>
          <w:docGrid w:linePitch="360"/>
        </w:sectPr>
      </w:pPr>
    </w:p>
    <w:p w14:paraId="127464CD" w14:textId="77777777" w:rsidR="001D2C82" w:rsidRDefault="00000000">
      <w:pPr>
        <w:spacing w:before="240" w:after="0"/>
        <w:ind w:firstLine="709"/>
        <w:contextualSpacing/>
        <w:jc w:val="both"/>
        <w:rPr>
          <w:rFonts w:ascii="Times New Roman" w:hAnsi="Times New Roman"/>
          <w:b/>
          <w:sz w:val="28"/>
          <w:szCs w:val="24"/>
        </w:rPr>
      </w:pPr>
      <w:r>
        <w:rPr>
          <w:rFonts w:ascii="Times New Roman" w:hAnsi="Times New Roman"/>
          <w:b/>
          <w:sz w:val="28"/>
          <w:szCs w:val="24"/>
        </w:rPr>
        <w:lastRenderedPageBreak/>
        <w:t>Аннотация</w:t>
      </w:r>
    </w:p>
    <w:p w14:paraId="164BC100"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8"/>
        </w:rPr>
        <w:t xml:space="preserve">Образовательная программа «Волшебный мир театра» является составной частью художественной направленности образования детей </w:t>
      </w:r>
      <w:r>
        <w:rPr>
          <w:rFonts w:ascii="Times New Roman" w:hAnsi="Times New Roman"/>
          <w:sz w:val="24"/>
          <w:szCs w:val="24"/>
        </w:rPr>
        <w:t xml:space="preserve">МАОУ </w:t>
      </w:r>
      <w:proofErr w:type="gramStart"/>
      <w:r>
        <w:rPr>
          <w:rFonts w:ascii="Times New Roman" w:hAnsi="Times New Roman"/>
          <w:sz w:val="24"/>
          <w:szCs w:val="24"/>
        </w:rPr>
        <w:t>СОШ №107</w:t>
      </w:r>
      <w:proofErr w:type="gramEnd"/>
      <w:r>
        <w:rPr>
          <w:rFonts w:ascii="Times New Roman" w:hAnsi="Times New Roman"/>
          <w:sz w:val="24"/>
          <w:szCs w:val="24"/>
        </w:rPr>
        <w:t xml:space="preserve"> </w:t>
      </w:r>
      <w:r>
        <w:rPr>
          <w:rFonts w:ascii="Times New Roman" w:hAnsi="Times New Roman"/>
          <w:sz w:val="28"/>
          <w:szCs w:val="28"/>
        </w:rPr>
        <w:t>Программа предусматривает формирование общей культуры и приобщает детей к театральному творчеству.</w:t>
      </w:r>
      <w:r>
        <w:rPr>
          <w:rFonts w:ascii="Times New Roman" w:hAnsi="Times New Roman"/>
          <w:sz w:val="28"/>
          <w:szCs w:val="24"/>
        </w:rPr>
        <w:t xml:space="preserve"> </w:t>
      </w:r>
    </w:p>
    <w:p w14:paraId="7337DD23" w14:textId="77777777" w:rsidR="001D2C82" w:rsidRDefault="00000000">
      <w:pPr>
        <w:spacing w:after="0"/>
        <w:ind w:firstLine="709"/>
        <w:rPr>
          <w:rFonts w:ascii="Times New Roman" w:hAnsi="Times New Roman"/>
          <w:sz w:val="28"/>
          <w:szCs w:val="24"/>
        </w:rPr>
      </w:pPr>
      <w:r>
        <w:rPr>
          <w:rFonts w:ascii="Times New Roman" w:hAnsi="Times New Roman"/>
          <w:sz w:val="28"/>
          <w:szCs w:val="24"/>
        </w:rPr>
        <w:t>Погружение в мир театра в детском возрасте создает в сознании человека определенные идеалы, которые впоследствии несут только положительную энергетику. Воспитательный механизм данной образовательной программы тонок, ведь воспитывает детей и сама жизнь, ее условия, формы, и нравственная атмосфера, созданная на занятиях магическим «если бы».</w:t>
      </w:r>
    </w:p>
    <w:p w14:paraId="412B7423" w14:textId="77777777" w:rsidR="001D2C82" w:rsidRDefault="00000000">
      <w:pPr>
        <w:spacing w:after="0"/>
        <w:ind w:firstLine="709"/>
        <w:rPr>
          <w:rFonts w:ascii="Times New Roman" w:hAnsi="Times New Roman"/>
          <w:sz w:val="28"/>
          <w:szCs w:val="24"/>
        </w:rPr>
      </w:pPr>
      <w:r>
        <w:rPr>
          <w:rFonts w:ascii="Times New Roman" w:hAnsi="Times New Roman"/>
          <w:sz w:val="28"/>
          <w:szCs w:val="24"/>
        </w:rPr>
        <w:t>Процесс обучения по программе включает в себя развитие чувственно-эмоциональной сферы, воспитание нравственных сторон в развитии личности, и развитие ее интеллектуально-познавательных способностей.</w:t>
      </w:r>
    </w:p>
    <w:p w14:paraId="3B133643" w14:textId="77777777" w:rsidR="001D2C82" w:rsidRDefault="00000000">
      <w:pPr>
        <w:spacing w:after="0"/>
        <w:ind w:firstLine="709"/>
        <w:rPr>
          <w:rFonts w:ascii="Times New Roman" w:hAnsi="Times New Roman"/>
          <w:sz w:val="28"/>
          <w:szCs w:val="24"/>
        </w:rPr>
      </w:pPr>
      <w:r>
        <w:rPr>
          <w:rFonts w:ascii="Times New Roman" w:hAnsi="Times New Roman"/>
          <w:sz w:val="28"/>
          <w:szCs w:val="24"/>
        </w:rPr>
        <w:t>Занятия в театре дисциплинируют, вырабатывают чувство ответственности перед товарищами и зрителем, прививают чувство коллективизма, любовь к труду, смелость и, наконец, дают определенные навыки в донесении мысли. Театр, таким образом, вполне объединяет трудовое и художественное воспитание ребенка.</w:t>
      </w:r>
    </w:p>
    <w:p w14:paraId="6B15701E" w14:textId="77777777" w:rsidR="001D2C82" w:rsidRDefault="00000000">
      <w:pPr>
        <w:spacing w:after="0"/>
        <w:ind w:firstLine="709"/>
        <w:rPr>
          <w:rFonts w:ascii="Times New Roman" w:hAnsi="Times New Roman"/>
          <w:sz w:val="28"/>
          <w:szCs w:val="24"/>
        </w:rPr>
      </w:pPr>
      <w:r>
        <w:rPr>
          <w:rFonts w:ascii="Times New Roman" w:hAnsi="Times New Roman"/>
          <w:sz w:val="28"/>
          <w:szCs w:val="24"/>
        </w:rPr>
        <w:t>Развитие внимания, фантазии, воображения, наблюдательности проходит в игровой деятельности.</w:t>
      </w:r>
      <w:r>
        <w:rPr>
          <w:rFonts w:ascii="Times New Roman" w:hAnsi="Times New Roman"/>
          <w:sz w:val="28"/>
          <w:szCs w:val="24"/>
        </w:rPr>
        <w:br w:type="page" w:clear="all"/>
      </w:r>
    </w:p>
    <w:p w14:paraId="307B2F8D" w14:textId="77777777" w:rsidR="001D2C82" w:rsidRDefault="00000000">
      <w:pPr>
        <w:spacing w:after="0"/>
        <w:ind w:firstLine="709"/>
        <w:contextualSpacing/>
        <w:jc w:val="right"/>
        <w:rPr>
          <w:rFonts w:ascii="Times New Roman" w:hAnsi="Times New Roman"/>
          <w:sz w:val="24"/>
          <w:szCs w:val="24"/>
        </w:rPr>
      </w:pPr>
      <w:r>
        <w:rPr>
          <w:rFonts w:ascii="Times New Roman" w:hAnsi="Times New Roman"/>
          <w:sz w:val="28"/>
          <w:szCs w:val="24"/>
        </w:rPr>
        <w:lastRenderedPageBreak/>
        <w:t>Приложение 1</w:t>
      </w:r>
    </w:p>
    <w:p w14:paraId="00DC096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b/>
          <w:sz w:val="28"/>
          <w:szCs w:val="24"/>
        </w:rPr>
        <w:t xml:space="preserve">Контрольные и проверочные пособия: </w:t>
      </w:r>
      <w:r>
        <w:rPr>
          <w:rFonts w:ascii="Times New Roman" w:hAnsi="Times New Roman"/>
          <w:sz w:val="28"/>
          <w:szCs w:val="24"/>
        </w:rPr>
        <w:t xml:space="preserve">материалы для проведения входящего контроля, промежуточной и итоговой аттестаций. </w:t>
      </w:r>
    </w:p>
    <w:p w14:paraId="14621581" w14:textId="77777777" w:rsidR="001D2C82" w:rsidRDefault="00000000">
      <w:pPr>
        <w:spacing w:after="0"/>
        <w:ind w:firstLine="709"/>
        <w:contextualSpacing/>
        <w:jc w:val="both"/>
        <w:rPr>
          <w:rFonts w:ascii="Times New Roman" w:hAnsi="Times New Roman"/>
          <w:b/>
          <w:sz w:val="28"/>
          <w:szCs w:val="24"/>
        </w:rPr>
      </w:pPr>
      <w:r>
        <w:rPr>
          <w:rFonts w:ascii="Times New Roman" w:hAnsi="Times New Roman"/>
          <w:sz w:val="28"/>
          <w:szCs w:val="24"/>
        </w:rPr>
        <w:t>Педагогический мониторинг.</w:t>
      </w:r>
    </w:p>
    <w:p w14:paraId="11DFC238"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Методами мониторинга являются анкетирование, интервьюирование, тестирование, наблюдение, социометрия.</w:t>
      </w:r>
    </w:p>
    <w:p w14:paraId="502AA0D8"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 xml:space="preserve">Программой предусмотрены наблюдение и контроль за развитием личности обучающихся, осуществляемые в ходе проведения анкетирования и диагностики. Результаты диагностики, анкетные данные позволяют педагогу лучше узнать детей, проанализировать межличностные отношения в группе, выбрать эффективные направления деятельности по сплочению коллектива, пробудить в детях желание прийти на помощь друг другу. </w:t>
      </w:r>
    </w:p>
    <w:p w14:paraId="0E694D09"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На начальном этапе обучения программой предусмотрено обязательное выявление интересов, склонностей, потребностей, уровень мотивации, а также уровень творческой активности обучающихся.</w:t>
      </w:r>
    </w:p>
    <w:p w14:paraId="78BD03DE"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обучающихся.</w:t>
      </w:r>
    </w:p>
    <w:p w14:paraId="064A654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Одной из форм постоянной ежегодной фиксации уровня творческих достижений каждого ребенка является оформление личного дневника наблюдения, который рассчитан на весь период обучения в объединении и включает:</w:t>
      </w:r>
    </w:p>
    <w:p w14:paraId="6F1CBBA5"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общую информацию о ребенке (дату рождения, состояние здоровья, сведения о родителях, классном руководителе, домашний адрес);</w:t>
      </w:r>
    </w:p>
    <w:p w14:paraId="3C579B22"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заполненную ребенком страницу с ответами на вопросы, предлагаемые в анкете для выявления интересов, любимых занятий, учебных предметов, общего кругозора);</w:t>
      </w:r>
    </w:p>
    <w:p w14:paraId="07E73A4D"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показатели наличия или отсутствия динамики роста уровня знаний, умений и навыков по каждому из учебных предметов театра-студии, оформленные графически.</w:t>
      </w:r>
    </w:p>
    <w:p w14:paraId="4CB4525F"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 xml:space="preserve">Диагностика </w:t>
      </w:r>
      <w:proofErr w:type="gramStart"/>
      <w:r>
        <w:rPr>
          <w:rFonts w:ascii="Times New Roman" w:hAnsi="Times New Roman"/>
          <w:sz w:val="28"/>
          <w:szCs w:val="24"/>
        </w:rPr>
        <w:t>результативности  воспитательно</w:t>
      </w:r>
      <w:proofErr w:type="gramEnd"/>
      <w:r>
        <w:rPr>
          <w:rFonts w:ascii="Times New Roman" w:hAnsi="Times New Roman"/>
          <w:sz w:val="28"/>
          <w:szCs w:val="24"/>
        </w:rPr>
        <w:t>-образовательного процесса по программе «Волшебный мир театра»</w:t>
      </w:r>
    </w:p>
    <w:p w14:paraId="3CC8DB68"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В воспитании художественной культуры ребенка выделяются в качестве основных пять показателей:</w:t>
      </w:r>
    </w:p>
    <w:p w14:paraId="0095F6E8" w14:textId="77777777" w:rsidR="001D2C82" w:rsidRDefault="00000000">
      <w:pPr>
        <w:pStyle w:val="af0"/>
        <w:numPr>
          <w:ilvl w:val="1"/>
          <w:numId w:val="12"/>
        </w:numPr>
        <w:tabs>
          <w:tab w:val="clear" w:pos="1080"/>
          <w:tab w:val="num" w:pos="0"/>
          <w:tab w:val="left" w:pos="851"/>
          <w:tab w:val="left" w:pos="1276"/>
        </w:tabs>
        <w:spacing w:after="0"/>
        <w:ind w:left="567" w:hanging="283"/>
        <w:jc w:val="both"/>
        <w:rPr>
          <w:rFonts w:ascii="Times New Roman" w:hAnsi="Times New Roman"/>
          <w:sz w:val="28"/>
          <w:szCs w:val="24"/>
        </w:rPr>
      </w:pPr>
      <w:r>
        <w:rPr>
          <w:rFonts w:ascii="Times New Roman" w:hAnsi="Times New Roman"/>
          <w:sz w:val="28"/>
          <w:szCs w:val="24"/>
        </w:rPr>
        <w:t>качество знаний, умений, навыков;</w:t>
      </w:r>
    </w:p>
    <w:p w14:paraId="142DD8C2" w14:textId="77777777" w:rsidR="001D2C82" w:rsidRDefault="00000000">
      <w:pPr>
        <w:pStyle w:val="af0"/>
        <w:numPr>
          <w:ilvl w:val="1"/>
          <w:numId w:val="12"/>
        </w:numPr>
        <w:tabs>
          <w:tab w:val="clear" w:pos="1080"/>
          <w:tab w:val="num" w:pos="0"/>
          <w:tab w:val="left" w:pos="851"/>
        </w:tabs>
        <w:spacing w:after="0"/>
        <w:ind w:left="567" w:hanging="283"/>
        <w:jc w:val="both"/>
        <w:rPr>
          <w:rFonts w:ascii="Times New Roman" w:hAnsi="Times New Roman"/>
          <w:sz w:val="28"/>
          <w:szCs w:val="24"/>
        </w:rPr>
      </w:pPr>
      <w:r>
        <w:rPr>
          <w:rFonts w:ascii="Times New Roman" w:hAnsi="Times New Roman"/>
          <w:sz w:val="28"/>
          <w:szCs w:val="24"/>
        </w:rPr>
        <w:t>особенности мотивации к занятиям;</w:t>
      </w:r>
    </w:p>
    <w:p w14:paraId="3DE13FFA" w14:textId="77777777" w:rsidR="001D2C82" w:rsidRDefault="00000000">
      <w:pPr>
        <w:pStyle w:val="af0"/>
        <w:numPr>
          <w:ilvl w:val="1"/>
          <w:numId w:val="12"/>
        </w:numPr>
        <w:tabs>
          <w:tab w:val="clear" w:pos="1080"/>
          <w:tab w:val="num" w:pos="0"/>
          <w:tab w:val="left" w:pos="851"/>
        </w:tabs>
        <w:spacing w:after="0"/>
        <w:ind w:left="567" w:hanging="283"/>
        <w:jc w:val="both"/>
        <w:rPr>
          <w:rFonts w:ascii="Times New Roman" w:hAnsi="Times New Roman"/>
          <w:sz w:val="28"/>
          <w:szCs w:val="24"/>
        </w:rPr>
      </w:pPr>
      <w:r>
        <w:rPr>
          <w:rFonts w:ascii="Times New Roman" w:hAnsi="Times New Roman"/>
          <w:sz w:val="28"/>
          <w:szCs w:val="24"/>
        </w:rPr>
        <w:t>творческая активность;</w:t>
      </w:r>
    </w:p>
    <w:p w14:paraId="05603353" w14:textId="77777777" w:rsidR="001D2C82" w:rsidRDefault="00000000">
      <w:pPr>
        <w:pStyle w:val="af0"/>
        <w:numPr>
          <w:ilvl w:val="1"/>
          <w:numId w:val="12"/>
        </w:numPr>
        <w:tabs>
          <w:tab w:val="clear" w:pos="1080"/>
          <w:tab w:val="num" w:pos="0"/>
          <w:tab w:val="left" w:pos="851"/>
        </w:tabs>
        <w:spacing w:after="0"/>
        <w:ind w:left="567" w:hanging="283"/>
        <w:jc w:val="both"/>
        <w:rPr>
          <w:rFonts w:ascii="Times New Roman" w:hAnsi="Times New Roman"/>
          <w:sz w:val="28"/>
          <w:szCs w:val="24"/>
        </w:rPr>
      </w:pPr>
      <w:r>
        <w:rPr>
          <w:rFonts w:ascii="Times New Roman" w:hAnsi="Times New Roman"/>
          <w:sz w:val="28"/>
          <w:szCs w:val="24"/>
        </w:rPr>
        <w:t>эмоционально-художественная настроенность;</w:t>
      </w:r>
    </w:p>
    <w:p w14:paraId="569DBCAF" w14:textId="77777777" w:rsidR="001D2C82" w:rsidRDefault="00000000">
      <w:pPr>
        <w:pStyle w:val="af0"/>
        <w:numPr>
          <w:ilvl w:val="1"/>
          <w:numId w:val="12"/>
        </w:numPr>
        <w:tabs>
          <w:tab w:val="clear" w:pos="1080"/>
          <w:tab w:val="num" w:pos="0"/>
          <w:tab w:val="left" w:pos="851"/>
          <w:tab w:val="num" w:pos="1560"/>
        </w:tabs>
        <w:spacing w:after="0"/>
        <w:ind w:left="567" w:hanging="283"/>
        <w:jc w:val="both"/>
        <w:rPr>
          <w:rFonts w:ascii="Times New Roman" w:hAnsi="Times New Roman"/>
          <w:sz w:val="28"/>
          <w:szCs w:val="24"/>
        </w:rPr>
      </w:pPr>
      <w:r>
        <w:rPr>
          <w:rFonts w:ascii="Times New Roman" w:hAnsi="Times New Roman"/>
          <w:sz w:val="28"/>
          <w:szCs w:val="24"/>
        </w:rPr>
        <w:t>достижения.</w:t>
      </w:r>
    </w:p>
    <w:p w14:paraId="7C5C74F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 xml:space="preserve">Педагоги могут дополнять список показателей. </w:t>
      </w:r>
    </w:p>
    <w:p w14:paraId="020111F0"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lastRenderedPageBreak/>
        <w:t>Для характеристики каждого показателя разработаны критерии по четырем уровням дополнительного образования в соответствии со следующей моделью:</w:t>
      </w:r>
    </w:p>
    <w:p w14:paraId="7E19D9C2"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первый уровень – подготовительный;</w:t>
      </w:r>
    </w:p>
    <w:p w14:paraId="40C3E2D0"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второй уровень – начальный;</w:t>
      </w:r>
    </w:p>
    <w:p w14:paraId="35E10F5E"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третий уровень – освоения;</w:t>
      </w:r>
    </w:p>
    <w:p w14:paraId="16175FC5"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 xml:space="preserve">четвертый уровень – совершенствования. </w:t>
      </w:r>
    </w:p>
    <w:p w14:paraId="19C1BB25"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Критерии оценки.</w:t>
      </w:r>
    </w:p>
    <w:p w14:paraId="38354538" w14:textId="77777777" w:rsidR="001D2C82" w:rsidRDefault="00000000">
      <w:pPr>
        <w:spacing w:after="0"/>
        <w:ind w:firstLine="709"/>
        <w:contextualSpacing/>
        <w:jc w:val="center"/>
        <w:rPr>
          <w:rFonts w:ascii="Times New Roman" w:hAnsi="Times New Roman"/>
          <w:b/>
          <w:sz w:val="28"/>
          <w:szCs w:val="24"/>
        </w:rPr>
      </w:pPr>
      <w:r>
        <w:rPr>
          <w:rFonts w:ascii="Times New Roman" w:hAnsi="Times New Roman"/>
          <w:b/>
          <w:sz w:val="28"/>
          <w:szCs w:val="24"/>
        </w:rPr>
        <w:t>Таблица результатов итоговой диагностики образовательного уровня обучающихся детских объединений</w:t>
      </w:r>
    </w:p>
    <w:p w14:paraId="6EAD59D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Название объединения __________________________________________</w:t>
      </w:r>
    </w:p>
    <w:p w14:paraId="0B5BBD63"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Ф. И. О. педагога ______________________________________________</w:t>
      </w:r>
    </w:p>
    <w:p w14:paraId="597D2840"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Дата проведения диагностики _____________________________</w:t>
      </w:r>
    </w:p>
    <w:p w14:paraId="317DFC50" w14:textId="77777777" w:rsidR="001D2C82" w:rsidRDefault="00000000">
      <w:pPr>
        <w:spacing w:after="0"/>
        <w:contextualSpacing/>
        <w:jc w:val="both"/>
        <w:rPr>
          <w:rFonts w:ascii="Times New Roman" w:hAnsi="Times New Roman"/>
          <w:b/>
          <w:sz w:val="28"/>
          <w:szCs w:val="24"/>
        </w:rPr>
      </w:pPr>
      <w:r>
        <w:rPr>
          <w:rFonts w:ascii="Times New Roman" w:hAnsi="Times New Roman"/>
          <w:b/>
          <w:sz w:val="28"/>
          <w:szCs w:val="24"/>
        </w:rPr>
        <w:t>№ 1. ГРАФИЧЕСКАЯ ДИАГНОСТИКА.</w:t>
      </w:r>
    </w:p>
    <w:p w14:paraId="49455377"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По вертикали отмечается уровень знаний, умений и навыков воспитанников, оцениваемый по десятибалльной шкале, по направлениям:</w:t>
      </w:r>
    </w:p>
    <w:p w14:paraId="039FE43C"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актерское мастерство;</w:t>
      </w:r>
    </w:p>
    <w:p w14:paraId="280389C5"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сценическая речь;</w:t>
      </w:r>
    </w:p>
    <w:p w14:paraId="2AC91858"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сценическое движение;</w:t>
      </w:r>
    </w:p>
    <w:p w14:paraId="7FB7B045"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а также отмечается регулярность посещения занятий.</w:t>
      </w:r>
    </w:p>
    <w:p w14:paraId="44F2522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Для удобства каждый предмет на графике выделен другим цветом.</w:t>
      </w:r>
    </w:p>
    <w:p w14:paraId="1F45C0FD"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По горизонтали отмечается отрезок времени (месяц), начиная с сентября и заканчивая последним учебным месяцем.</w:t>
      </w:r>
    </w:p>
    <w:p w14:paraId="52096D32"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Шкала оценок:</w:t>
      </w:r>
    </w:p>
    <w:p w14:paraId="4EAEF559"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1-3 балла – низкий уровень;</w:t>
      </w:r>
    </w:p>
    <w:p w14:paraId="29073D89"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4-7 баллов – средний уровень;</w:t>
      </w:r>
    </w:p>
    <w:p w14:paraId="15D08152"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8-10 баллов – высокий уровень.</w:t>
      </w:r>
    </w:p>
    <w:p w14:paraId="7AFDE460" w14:textId="77777777" w:rsidR="001D2C82" w:rsidRDefault="001D2C82">
      <w:pPr>
        <w:spacing w:after="0"/>
        <w:ind w:firstLine="709"/>
        <w:contextualSpacing/>
        <w:jc w:val="right"/>
        <w:rPr>
          <w:rFonts w:ascii="Times New Roman" w:hAnsi="Times New Roman"/>
          <w:sz w:val="28"/>
          <w:szCs w:val="24"/>
          <w:lang w:val="en-US"/>
        </w:rPr>
      </w:pPr>
    </w:p>
    <w:p w14:paraId="792F42EA" w14:textId="77777777" w:rsidR="001D2C82" w:rsidRDefault="00000000">
      <w:pPr>
        <w:spacing w:after="0"/>
        <w:ind w:firstLine="709"/>
        <w:contextualSpacing/>
        <w:jc w:val="right"/>
        <w:rPr>
          <w:rFonts w:ascii="Times New Roman" w:hAnsi="Times New Roman"/>
          <w:sz w:val="28"/>
          <w:szCs w:val="24"/>
        </w:rPr>
      </w:pPr>
      <w:r>
        <w:rPr>
          <w:rFonts w:ascii="Times New Roman" w:hAnsi="Times New Roman"/>
          <w:sz w:val="28"/>
          <w:szCs w:val="24"/>
        </w:rPr>
        <w:t xml:space="preserve">Приложение № 2. </w:t>
      </w:r>
    </w:p>
    <w:p w14:paraId="2526F795"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Методика изучения мотивов участия воспитанников в театральной деятельности.</w:t>
      </w:r>
    </w:p>
    <w:p w14:paraId="62F4CA3F"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b/>
          <w:sz w:val="28"/>
          <w:szCs w:val="24"/>
        </w:rPr>
        <w:t>Цель</w:t>
      </w:r>
      <w:r>
        <w:rPr>
          <w:rFonts w:ascii="Times New Roman" w:hAnsi="Times New Roman"/>
          <w:sz w:val="28"/>
          <w:szCs w:val="24"/>
        </w:rPr>
        <w:t>: выявление мотивов участия в театральной деятельности.</w:t>
      </w:r>
    </w:p>
    <w:p w14:paraId="63FFB8CA"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b/>
          <w:sz w:val="28"/>
          <w:szCs w:val="24"/>
        </w:rPr>
        <w:t>Ход проведения</w:t>
      </w:r>
      <w:r>
        <w:rPr>
          <w:rFonts w:ascii="Times New Roman" w:hAnsi="Times New Roman"/>
          <w:sz w:val="28"/>
          <w:szCs w:val="24"/>
        </w:rPr>
        <w:t>:</w:t>
      </w:r>
    </w:p>
    <w:p w14:paraId="6460F86B"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Учащимся предлагается определить, что и в какой степени привлекает их в совместной деятельности.</w:t>
      </w:r>
    </w:p>
    <w:p w14:paraId="7727154E"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Для ответа на вопрос используется следующая шкала:</w:t>
      </w:r>
    </w:p>
    <w:p w14:paraId="31695BE1"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привлекает очень сильно - 3;</w:t>
      </w:r>
    </w:p>
    <w:p w14:paraId="31F69B09"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привлекает в значительной степени - 2;</w:t>
      </w:r>
    </w:p>
    <w:p w14:paraId="5CA66902"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lastRenderedPageBreak/>
        <w:t>привлекает слабо - 1;</w:t>
      </w:r>
    </w:p>
    <w:p w14:paraId="7717492A"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не привлекает совсем - 0.</w:t>
      </w:r>
    </w:p>
    <w:p w14:paraId="535ECF7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Что тебя привлекает в театральной деятельности?</w:t>
      </w:r>
    </w:p>
    <w:p w14:paraId="774AB25E"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 Интересное дело.</w:t>
      </w:r>
    </w:p>
    <w:p w14:paraId="07A9B6B0"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 Общение.</w:t>
      </w:r>
    </w:p>
    <w:p w14:paraId="14D23F34"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 Помочь товарищам.</w:t>
      </w:r>
    </w:p>
    <w:p w14:paraId="60CF696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 Возможность показать свои способности.</w:t>
      </w:r>
    </w:p>
    <w:p w14:paraId="100AB6F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 Творчество.</w:t>
      </w:r>
    </w:p>
    <w:p w14:paraId="061AA7F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6. Приобретение новых знаний, умений.</w:t>
      </w:r>
    </w:p>
    <w:p w14:paraId="47AB182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7. Возможность проявить организаторские качества.</w:t>
      </w:r>
    </w:p>
    <w:p w14:paraId="09C9A2E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8. Участие в делах своего коллектива.</w:t>
      </w:r>
    </w:p>
    <w:p w14:paraId="177C1805"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9. Вероятность заслужить уважение.</w:t>
      </w:r>
    </w:p>
    <w:p w14:paraId="0EB23AF5"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10. Сделать доброе дело для других.</w:t>
      </w:r>
    </w:p>
    <w:p w14:paraId="668C72E3"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11. Выделиться среди других.</w:t>
      </w:r>
    </w:p>
    <w:p w14:paraId="35205CE9"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12. Выработать у себя определенные черты характера.</w:t>
      </w:r>
    </w:p>
    <w:p w14:paraId="35992672" w14:textId="77777777" w:rsidR="001D2C82" w:rsidRDefault="00000000">
      <w:pPr>
        <w:spacing w:after="0"/>
        <w:contextualSpacing/>
        <w:jc w:val="both"/>
        <w:rPr>
          <w:rFonts w:ascii="Times New Roman" w:hAnsi="Times New Roman"/>
          <w:b/>
          <w:sz w:val="28"/>
          <w:szCs w:val="24"/>
        </w:rPr>
      </w:pPr>
      <w:r>
        <w:rPr>
          <w:rFonts w:ascii="Times New Roman" w:hAnsi="Times New Roman"/>
          <w:b/>
          <w:sz w:val="28"/>
          <w:szCs w:val="24"/>
        </w:rPr>
        <w:t>Обработка и интерпретация результатов.</w:t>
      </w:r>
    </w:p>
    <w:p w14:paraId="4F64A80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Для определения преобладающих мотивов следует выделить следующие блоки:</w:t>
      </w:r>
    </w:p>
    <w:p w14:paraId="638FBCE2"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а) коллективные мотивы (пункты 3, 4, 8, 10);</w:t>
      </w:r>
    </w:p>
    <w:p w14:paraId="1C4E12DB"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б) личностные мотивы (пункты 1, 2, 5, 6, 12);</w:t>
      </w:r>
    </w:p>
    <w:p w14:paraId="7A360C7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в) мотивы престижа (пункты 7, 9, 11).</w:t>
      </w:r>
    </w:p>
    <w:p w14:paraId="0689E25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Сравнение средних оценок по каждому блоку позволяет определить преобладающие мотивы участия школьников в деятельности.</w:t>
      </w:r>
    </w:p>
    <w:p w14:paraId="72BCEFA8" w14:textId="77777777" w:rsidR="001D2C82" w:rsidRDefault="001D2C82">
      <w:pPr>
        <w:spacing w:after="0"/>
        <w:ind w:firstLine="709"/>
        <w:contextualSpacing/>
        <w:jc w:val="right"/>
        <w:rPr>
          <w:rFonts w:ascii="Times New Roman" w:hAnsi="Times New Roman"/>
          <w:sz w:val="28"/>
          <w:szCs w:val="24"/>
        </w:rPr>
      </w:pPr>
    </w:p>
    <w:p w14:paraId="5542E7E2" w14:textId="77777777" w:rsidR="001D2C82" w:rsidRDefault="00000000">
      <w:pPr>
        <w:spacing w:after="0"/>
        <w:ind w:firstLine="709"/>
        <w:contextualSpacing/>
        <w:jc w:val="right"/>
        <w:rPr>
          <w:rFonts w:ascii="Times New Roman" w:hAnsi="Times New Roman"/>
          <w:sz w:val="28"/>
          <w:szCs w:val="24"/>
        </w:rPr>
      </w:pPr>
      <w:r>
        <w:rPr>
          <w:rFonts w:ascii="Times New Roman" w:hAnsi="Times New Roman"/>
          <w:sz w:val="28"/>
          <w:szCs w:val="24"/>
        </w:rPr>
        <w:t xml:space="preserve">Приложение № 3. </w:t>
      </w:r>
    </w:p>
    <w:p w14:paraId="02C699A7"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Методика выявления коммуникативных склонностей учащихся составлена на основе материалов пособия Р.В. Овчаровой «Справочная книга школьного психолога».</w:t>
      </w:r>
    </w:p>
    <w:p w14:paraId="18015943"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b/>
          <w:sz w:val="28"/>
          <w:szCs w:val="24"/>
        </w:rPr>
        <w:t>Цель</w:t>
      </w:r>
      <w:r>
        <w:rPr>
          <w:rFonts w:ascii="Times New Roman" w:hAnsi="Times New Roman"/>
          <w:sz w:val="28"/>
          <w:szCs w:val="24"/>
        </w:rPr>
        <w:t>: выявление коммуникативных склонностей учащихся.</w:t>
      </w:r>
    </w:p>
    <w:p w14:paraId="06CA1EA9"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b/>
          <w:sz w:val="28"/>
          <w:szCs w:val="24"/>
        </w:rPr>
        <w:t>Ход проведения</w:t>
      </w:r>
      <w:r>
        <w:rPr>
          <w:rFonts w:ascii="Times New Roman" w:hAnsi="Times New Roman"/>
          <w:sz w:val="28"/>
          <w:szCs w:val="24"/>
        </w:rPr>
        <w:t xml:space="preserve">. </w:t>
      </w:r>
    </w:p>
    <w:p w14:paraId="1306F02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 xml:space="preserve">Обучающимся предлагается следующая инструкция: </w:t>
      </w:r>
    </w:p>
    <w:p w14:paraId="0C3872F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«Вам необходимо ответить на 20 вопросов. Свободно выражайте свое мнение по каждому из них и отвечайте на них только «да» или «нет». Если Ваш ответ на вопрос положителен, то в соответствующей клетке листа поставьте знак «+», если отрицательный, то «-». Представьте себе типичные ситуации и не задумывайтесь над деталями, не затрачивайте много времени на обдумывание, отвечайте быстро».</w:t>
      </w:r>
    </w:p>
    <w:p w14:paraId="6CA05E27" w14:textId="77777777" w:rsidR="001D2C82" w:rsidRDefault="00000000">
      <w:pPr>
        <w:spacing w:after="0"/>
        <w:contextualSpacing/>
        <w:jc w:val="both"/>
        <w:rPr>
          <w:rFonts w:ascii="Times New Roman" w:hAnsi="Times New Roman"/>
          <w:b/>
          <w:sz w:val="28"/>
          <w:szCs w:val="24"/>
        </w:rPr>
      </w:pPr>
      <w:r>
        <w:rPr>
          <w:rFonts w:ascii="Times New Roman" w:hAnsi="Times New Roman"/>
          <w:b/>
          <w:sz w:val="28"/>
          <w:szCs w:val="24"/>
        </w:rPr>
        <w:t>Вопросы:</w:t>
      </w:r>
    </w:p>
    <w:p w14:paraId="5F48DCE0"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 Часто ли Вам удается склонить большинство своих товарищей к принятию ими Вашего мнения?</w:t>
      </w:r>
    </w:p>
    <w:p w14:paraId="094E6DF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lastRenderedPageBreak/>
        <w:t>2. Всегда ли Вам трудно ориентироваться в создавшейся критической ситуации?</w:t>
      </w:r>
    </w:p>
    <w:p w14:paraId="20DE835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 Нравится ли Вам заниматься общественной работой?</w:t>
      </w:r>
    </w:p>
    <w:p w14:paraId="136160D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 Если возникли некоторые помехи в осуществлении Ваших намерений, то легко ли Вы отступаете от задуманного?</w:t>
      </w:r>
    </w:p>
    <w:p w14:paraId="19CC255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 Любите ли Вы придумывать или организовывать со своими товарищами различные игры и развлечения?</w:t>
      </w:r>
    </w:p>
    <w:p w14:paraId="47C063C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6. Часто ли Вы откладываете на другие дни те дела, которые нужно было выполнить сегодня?</w:t>
      </w:r>
    </w:p>
    <w:p w14:paraId="3AC08A7B"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7. Стремитесь ли Вы к тому, чтобы Ваши товарищи действовали в соответствии с вашим мнением?</w:t>
      </w:r>
    </w:p>
    <w:p w14:paraId="078D6B93"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8. Верно ли, что у Вас не бывает конфликтов с товарищами из-за невыполнения ими своих обещаний, обязательств, обязанностей?</w:t>
      </w:r>
    </w:p>
    <w:p w14:paraId="5764A68A"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9. Часто ли Вы в решении важных дел принимаете инициативу на себя?</w:t>
      </w:r>
    </w:p>
    <w:p w14:paraId="4B55E88E"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10. Правда ли, что Вы обычно плохо ориентируетесь в незнакомой для Вас обстановке?</w:t>
      </w:r>
    </w:p>
    <w:p w14:paraId="39C7630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11. Возникает ли у Вас раздражение, если Вам не удается закончить начатое дело?</w:t>
      </w:r>
    </w:p>
    <w:p w14:paraId="312FF743"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12. Правда ли, что Вы утомляетесь от частого общения с товарищами?</w:t>
      </w:r>
    </w:p>
    <w:p w14:paraId="182DA3C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13. Часто ли Вы проявляете инициативу при решении вопросов, затрагивающих интересы Ваших товарищей?</w:t>
      </w:r>
    </w:p>
    <w:p w14:paraId="29EFD17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14. Верно ли, что Вы резко стремитесь к доказательству своей правоты?</w:t>
      </w:r>
    </w:p>
    <w:p w14:paraId="7044B95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15. Принимаете ли Вы участие в общественной работе в школе (классе)?</w:t>
      </w:r>
    </w:p>
    <w:p w14:paraId="178663D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16. Верно ли, что Вы не стремитесь отстаивать свое мнение или решение, если оно не было сразу принято Вашими товарищами?</w:t>
      </w:r>
    </w:p>
    <w:p w14:paraId="19B216D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17. Охотно ли Вы приступаете к организации различных мероприятий для своих товарищей?</w:t>
      </w:r>
    </w:p>
    <w:p w14:paraId="6022EBC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18. Часто ли Вы опаздываете на деловые встречи, свидания?</w:t>
      </w:r>
    </w:p>
    <w:p w14:paraId="36BB270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19. Часто ли Вы оказываетесь в центре внимания своих товарищей?</w:t>
      </w:r>
    </w:p>
    <w:p w14:paraId="44D5F2B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20. Правда ли, что Вы не очень уверенно чувствуете себя в окружении большой группы своих товарищей?</w:t>
      </w:r>
    </w:p>
    <w:p w14:paraId="5ECC4964" w14:textId="77777777" w:rsidR="001D2C82" w:rsidRDefault="00000000">
      <w:pPr>
        <w:spacing w:after="0"/>
        <w:ind w:firstLine="709"/>
        <w:contextualSpacing/>
        <w:jc w:val="both"/>
        <w:rPr>
          <w:rFonts w:ascii="Times New Roman" w:hAnsi="Times New Roman"/>
          <w:b/>
          <w:sz w:val="28"/>
          <w:szCs w:val="24"/>
        </w:rPr>
      </w:pPr>
      <w:r>
        <w:rPr>
          <w:rFonts w:ascii="Times New Roman" w:hAnsi="Times New Roman"/>
          <w:b/>
          <w:sz w:val="28"/>
          <w:szCs w:val="24"/>
        </w:rPr>
        <w:t>Лист ответов:</w:t>
      </w:r>
    </w:p>
    <w:p w14:paraId="5E285A0B"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1 6 11 16</w:t>
      </w:r>
    </w:p>
    <w:p w14:paraId="4D13343B"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2 7 12 17</w:t>
      </w:r>
    </w:p>
    <w:p w14:paraId="74C7AC46"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3 8 13 18</w:t>
      </w:r>
    </w:p>
    <w:p w14:paraId="2B28E866"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4 9 14 19</w:t>
      </w:r>
    </w:p>
    <w:p w14:paraId="5B686B58"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5 10 15 20</w:t>
      </w:r>
    </w:p>
    <w:p w14:paraId="4FEAE41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 xml:space="preserve">Обработка полученных результатов. Показатель выраженности коммуникативных склонностей определяется по сумме положительных ответов на все нечетные вопросы и отрицательных ответов на все четные вопросы, разделенной на 20. По полученному </w:t>
      </w:r>
      <w:r>
        <w:rPr>
          <w:rFonts w:ascii="Times New Roman" w:hAnsi="Times New Roman"/>
          <w:sz w:val="28"/>
          <w:szCs w:val="24"/>
        </w:rPr>
        <w:lastRenderedPageBreak/>
        <w:t>таким образом показателю можно судить об уровне развития коммуникативных способностей ребенка:</w:t>
      </w:r>
    </w:p>
    <w:p w14:paraId="013D0706"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низкий уровень – 0,1 – 0,45;</w:t>
      </w:r>
    </w:p>
    <w:p w14:paraId="1D431B4B"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ниже среднего – 0,46 – 0,55;</w:t>
      </w:r>
    </w:p>
    <w:p w14:paraId="327AC2DF"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средний уровень – 0,56 – 0,65;</w:t>
      </w:r>
    </w:p>
    <w:p w14:paraId="2A92B3F3"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выше среднего – 0,66 – 0,75;</w:t>
      </w:r>
    </w:p>
    <w:p w14:paraId="590E45AF"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высокий уровень – 0,76 – 1.</w:t>
      </w:r>
    </w:p>
    <w:p w14:paraId="139428F3" w14:textId="77777777" w:rsidR="001D2C82" w:rsidRDefault="001D2C82">
      <w:pPr>
        <w:spacing w:after="0"/>
        <w:ind w:firstLine="709"/>
        <w:contextualSpacing/>
        <w:jc w:val="right"/>
        <w:rPr>
          <w:rFonts w:ascii="Times New Roman" w:hAnsi="Times New Roman"/>
          <w:sz w:val="28"/>
          <w:szCs w:val="24"/>
          <w:lang w:val="en-US"/>
        </w:rPr>
      </w:pPr>
    </w:p>
    <w:p w14:paraId="35F3B052" w14:textId="77777777" w:rsidR="001D2C82" w:rsidRDefault="00000000">
      <w:pPr>
        <w:spacing w:after="0"/>
        <w:ind w:firstLine="709"/>
        <w:contextualSpacing/>
        <w:jc w:val="right"/>
        <w:rPr>
          <w:rFonts w:ascii="Times New Roman" w:hAnsi="Times New Roman"/>
          <w:sz w:val="28"/>
          <w:szCs w:val="24"/>
        </w:rPr>
      </w:pPr>
      <w:r>
        <w:rPr>
          <w:rFonts w:ascii="Times New Roman" w:hAnsi="Times New Roman"/>
          <w:sz w:val="28"/>
          <w:szCs w:val="24"/>
        </w:rPr>
        <w:t xml:space="preserve">Приложение № 4. </w:t>
      </w:r>
    </w:p>
    <w:p w14:paraId="60BFFC8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 xml:space="preserve">Методика диагностики уровня творческой активности учащихся (подготовлена М.И, Рожковым, Ю.С. </w:t>
      </w:r>
      <w:proofErr w:type="spellStart"/>
      <w:r>
        <w:rPr>
          <w:rFonts w:ascii="Times New Roman" w:hAnsi="Times New Roman"/>
          <w:sz w:val="28"/>
          <w:szCs w:val="24"/>
        </w:rPr>
        <w:t>Тюнниковым</w:t>
      </w:r>
      <w:proofErr w:type="spellEnd"/>
      <w:r>
        <w:rPr>
          <w:rFonts w:ascii="Times New Roman" w:hAnsi="Times New Roman"/>
          <w:sz w:val="28"/>
          <w:szCs w:val="24"/>
        </w:rPr>
        <w:t xml:space="preserve">, Б.С. </w:t>
      </w:r>
      <w:proofErr w:type="spellStart"/>
      <w:r>
        <w:rPr>
          <w:rFonts w:ascii="Times New Roman" w:hAnsi="Times New Roman"/>
          <w:sz w:val="28"/>
          <w:szCs w:val="24"/>
        </w:rPr>
        <w:t>Алишевым</w:t>
      </w:r>
      <w:proofErr w:type="spellEnd"/>
      <w:r>
        <w:rPr>
          <w:rFonts w:ascii="Times New Roman" w:hAnsi="Times New Roman"/>
          <w:sz w:val="28"/>
          <w:szCs w:val="24"/>
        </w:rPr>
        <w:t>, Л.А. Воловичем)</w:t>
      </w:r>
    </w:p>
    <w:p w14:paraId="404880FE"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b/>
          <w:sz w:val="28"/>
          <w:szCs w:val="24"/>
        </w:rPr>
        <w:t>Цель:</w:t>
      </w:r>
      <w:r>
        <w:rPr>
          <w:rFonts w:ascii="Times New Roman" w:hAnsi="Times New Roman"/>
          <w:sz w:val="28"/>
          <w:szCs w:val="24"/>
        </w:rPr>
        <w:t xml:space="preserve"> на основе выявления критериев и эмпирических показателей провести сравнительный анализ изменений в сформированности у обучающихся творческой активности.</w:t>
      </w:r>
    </w:p>
    <w:p w14:paraId="38896CF6"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b/>
          <w:sz w:val="28"/>
          <w:szCs w:val="24"/>
        </w:rPr>
        <w:t>Ход проведения</w:t>
      </w:r>
      <w:r>
        <w:rPr>
          <w:rFonts w:ascii="Times New Roman" w:hAnsi="Times New Roman"/>
          <w:sz w:val="28"/>
          <w:szCs w:val="24"/>
        </w:rPr>
        <w:t xml:space="preserve">. </w:t>
      </w:r>
    </w:p>
    <w:p w14:paraId="0B25E74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Замеры осуществляются по четырем критериям: чувство новизны; критичность; способность преобразовать структуру объекта; направленность на творчество.</w:t>
      </w:r>
    </w:p>
    <w:p w14:paraId="4826FE7D"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Предусмотрен также контрольный опрос, предлагающий сравнение оценки ответов и самооценки качеств, осуществляемой испытуемыми.</w:t>
      </w:r>
    </w:p>
    <w:p w14:paraId="1AFDDDE0"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Оценивание осуществляется по средней оценке, получаемой обучающимися, по каждому критерию. При этом важно сопоставить полученные результаты с самооценкой, которая выявляется в последнем разделе опросника. Самооценка по критерию «чувство новизны» определяется по среднему баллу ответов на вопросы 41-44; по критерию «критичность» – на вопросы 45-48; по критерию «способность преобразовать структуру объекта» - на вопросы 49-52; по критерию «направленность на творчество» – на вопросы 53-56. например, по критерию «чувство новизны» средний балл составил 1,45, а самооценка – 0,9. в этом случае мы корректируем оценку, высчитывая средний результат между оценкой и самооценкой.</w:t>
      </w:r>
    </w:p>
    <w:p w14:paraId="18359366"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 xml:space="preserve">Можно выделить три уровня творческой активности ребенка и отдельных ее  </w:t>
      </w:r>
    </w:p>
    <w:p w14:paraId="5A646C4C" w14:textId="77777777" w:rsidR="001D2C82" w:rsidRDefault="00000000">
      <w:pPr>
        <w:pStyle w:val="af0"/>
        <w:numPr>
          <w:ilvl w:val="2"/>
          <w:numId w:val="12"/>
        </w:numPr>
        <w:tabs>
          <w:tab w:val="clear" w:pos="1440"/>
          <w:tab w:val="num" w:pos="284"/>
        </w:tabs>
        <w:spacing w:after="0"/>
        <w:ind w:hanging="1440"/>
        <w:jc w:val="both"/>
        <w:rPr>
          <w:rFonts w:ascii="Times New Roman" w:hAnsi="Times New Roman"/>
          <w:b/>
          <w:sz w:val="28"/>
          <w:szCs w:val="24"/>
        </w:rPr>
      </w:pPr>
      <w:r>
        <w:rPr>
          <w:rFonts w:ascii="Times New Roman" w:hAnsi="Times New Roman"/>
          <w:b/>
          <w:sz w:val="28"/>
          <w:szCs w:val="24"/>
        </w:rPr>
        <w:t>Опросник. «Чувство новизны».</w:t>
      </w:r>
    </w:p>
    <w:p w14:paraId="599B7AF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Выберите тот ответ, который соответствовал бы Вашему поступку в предложенных ниже ситуациях (заполняется символ ответа в карточках):</w:t>
      </w:r>
    </w:p>
    <w:p w14:paraId="3CC87FD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 Если бы я строил дом для себя, то:</w:t>
      </w:r>
    </w:p>
    <w:p w14:paraId="72DE14FA"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построил бы его по типовому проекту 0</w:t>
      </w:r>
    </w:p>
    <w:p w14:paraId="4CD7B6E7"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построил бы такой, который видел на картинке в журнале или в кино 1</w:t>
      </w:r>
    </w:p>
    <w:p w14:paraId="0A908DF8"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построил бы такой, которого нет ни у кого 2</w:t>
      </w:r>
    </w:p>
    <w:p w14:paraId="66A31299"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 Если мне нужно развлекать гостей, то я:</w:t>
      </w:r>
    </w:p>
    <w:p w14:paraId="190D5791"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провожу вечер, как проводят мои родители со своими знакомыми 0</w:t>
      </w:r>
    </w:p>
    <w:p w14:paraId="2FE5234E"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lastRenderedPageBreak/>
        <w:t>б) сочиняю сам сюрприз для гостей 2</w:t>
      </w:r>
    </w:p>
    <w:p w14:paraId="048821B6"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стараюсь провести вечер, как любимые герои в кино 1</w:t>
      </w:r>
    </w:p>
    <w:p w14:paraId="7581E355"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 Среди предложенных задач на контрольной я выбираю:</w:t>
      </w:r>
    </w:p>
    <w:p w14:paraId="12FB3821"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оригинальную 2</w:t>
      </w:r>
    </w:p>
    <w:p w14:paraId="4AA51464"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трудную 1</w:t>
      </w:r>
    </w:p>
    <w:p w14:paraId="3A0C2854"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простую 0</w:t>
      </w:r>
    </w:p>
    <w:p w14:paraId="7F73FCD9"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 Если бы я написал картину, то выбрал бы для нее название:</w:t>
      </w:r>
    </w:p>
    <w:p w14:paraId="1FB804F9"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красивое 1</w:t>
      </w:r>
    </w:p>
    <w:p w14:paraId="71A38CE9"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точное 0</w:t>
      </w:r>
    </w:p>
    <w:p w14:paraId="2A61B949"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необычное 2</w:t>
      </w:r>
    </w:p>
    <w:p w14:paraId="020DFC1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 Когда я пишу сочинение, то:</w:t>
      </w:r>
    </w:p>
    <w:p w14:paraId="6D8BC3C8"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подбираю слова как можно проще 0</w:t>
      </w:r>
    </w:p>
    <w:p w14:paraId="25E2C4EC"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стремлюсь употреблять те слова, которые привычны для слуха и хорошо</w:t>
      </w:r>
    </w:p>
    <w:p w14:paraId="07A9667B"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отражают мои мысли 1</w:t>
      </w:r>
    </w:p>
    <w:p w14:paraId="08CD40DF"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стараюсь употребить оригинальные, новые для меня слова 2</w:t>
      </w:r>
    </w:p>
    <w:p w14:paraId="453E69BA"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6. Мне хочется, чтобы на уроках:</w:t>
      </w:r>
    </w:p>
    <w:p w14:paraId="066ADFB0"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все работали 1</w:t>
      </w:r>
    </w:p>
    <w:p w14:paraId="4D14119E"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было весело 0</w:t>
      </w:r>
    </w:p>
    <w:p w14:paraId="15F4BA76"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было много нового 2</w:t>
      </w:r>
    </w:p>
    <w:p w14:paraId="68A1EF19"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7. Для меня в общении самое важное:</w:t>
      </w:r>
    </w:p>
    <w:p w14:paraId="275E6EB2"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хорошее отношение товарищей 0</w:t>
      </w:r>
    </w:p>
    <w:p w14:paraId="6CC9699E"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возможность узнать новое («родство душ») 2</w:t>
      </w:r>
    </w:p>
    <w:p w14:paraId="05E5D321"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взаимопомощь 1</w:t>
      </w:r>
    </w:p>
    <w:p w14:paraId="5CE14ED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8. Если бы я был актером, то:</w:t>
      </w:r>
    </w:p>
    <w:p w14:paraId="4A9B3EC3"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стремился бы к тому, чтобы всем нравился мой герой 0</w:t>
      </w:r>
    </w:p>
    <w:p w14:paraId="40C3ADCF"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придумал бы новые черты характера герою 2</w:t>
      </w:r>
    </w:p>
    <w:p w14:paraId="2DEFB86A"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старался бы мастерски сыграть роль 1</w:t>
      </w:r>
    </w:p>
    <w:p w14:paraId="608288A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9. Из трех телевизионных передач, идущих по разным программ, я выбрал бы:</w:t>
      </w:r>
    </w:p>
    <w:p w14:paraId="0AC1802F"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«Седьмое чувство» 0</w:t>
      </w:r>
    </w:p>
    <w:p w14:paraId="3C5F34CF"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«Поле чудес» 1</w:t>
      </w:r>
    </w:p>
    <w:p w14:paraId="2B79C9B5"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«Очевидное – невероятное» 2</w:t>
      </w:r>
    </w:p>
    <w:p w14:paraId="7A3BFCCB"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10. Если бы я отправился в путешествие, то выбрал бы:</w:t>
      </w:r>
    </w:p>
    <w:p w14:paraId="6A5DE1FE"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наиболее удобный маршрут 0</w:t>
      </w:r>
    </w:p>
    <w:p w14:paraId="2EB3BCFE"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неизведанный маршрут 2</w:t>
      </w:r>
    </w:p>
    <w:p w14:paraId="40662F72"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маршрут, который хвалили мои друзья 1</w:t>
      </w:r>
    </w:p>
    <w:p w14:paraId="2B36F3B8" w14:textId="77777777" w:rsidR="001D2C82" w:rsidRDefault="00000000">
      <w:pPr>
        <w:spacing w:after="0"/>
        <w:contextualSpacing/>
        <w:jc w:val="both"/>
        <w:rPr>
          <w:rFonts w:ascii="Times New Roman" w:hAnsi="Times New Roman"/>
          <w:b/>
          <w:sz w:val="28"/>
          <w:szCs w:val="24"/>
        </w:rPr>
      </w:pPr>
      <w:r>
        <w:rPr>
          <w:rFonts w:ascii="Times New Roman" w:hAnsi="Times New Roman"/>
          <w:b/>
          <w:sz w:val="28"/>
          <w:szCs w:val="24"/>
        </w:rPr>
        <w:t>2. Опросник «Критичность»</w:t>
      </w:r>
    </w:p>
    <w:p w14:paraId="7630A25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Согласны ли Вы со следующими высказываниями великих? Обозначьте на карточке следующими символами Ваши ответы:</w:t>
      </w:r>
    </w:p>
    <w:p w14:paraId="42D2101F"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lastRenderedPageBreak/>
        <w:t>а) полностью согласен – 0;</w:t>
      </w:r>
    </w:p>
    <w:p w14:paraId="0FC1479C"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не согласен – 2;</w:t>
      </w:r>
    </w:p>
    <w:p w14:paraId="04E4F70E"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не готов дать оценку данному высказыванию – 1.</w:t>
      </w:r>
    </w:p>
    <w:p w14:paraId="5EE67D3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11. Знания и только знания делают человека свободным и великим (Д.И. Писарев).</w:t>
      </w:r>
    </w:p>
    <w:p w14:paraId="4B5EC2D5"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12. Лицо – зеркало души (М. Горький).</w:t>
      </w:r>
    </w:p>
    <w:p w14:paraId="0D65380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13. Единственная настоящая ценность – это труд человеческий (А. Франс).</w:t>
      </w:r>
    </w:p>
    <w:p w14:paraId="7F23256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14. Разум человека сильнее его кулаков (Ф. Рабле).</w:t>
      </w:r>
    </w:p>
    <w:p w14:paraId="025FD25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15. Ум, несомненно, первое условие для счастья (Софокл).</w:t>
      </w:r>
    </w:p>
    <w:p w14:paraId="3115244E"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16. Дорога к славе прокладывается трудом (</w:t>
      </w:r>
      <w:proofErr w:type="spellStart"/>
      <w:r>
        <w:rPr>
          <w:rFonts w:ascii="Times New Roman" w:hAnsi="Times New Roman"/>
          <w:sz w:val="28"/>
          <w:szCs w:val="24"/>
        </w:rPr>
        <w:t>Публимий</w:t>
      </w:r>
      <w:proofErr w:type="spellEnd"/>
      <w:r>
        <w:rPr>
          <w:rFonts w:ascii="Times New Roman" w:hAnsi="Times New Roman"/>
          <w:sz w:val="28"/>
          <w:szCs w:val="24"/>
        </w:rPr>
        <w:t xml:space="preserve"> Сир).</w:t>
      </w:r>
    </w:p>
    <w:p w14:paraId="131E8FDE"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17. Боится презрения лишь тот, кто его заслуживает (Франсуа де Ларошфуко).</w:t>
      </w:r>
    </w:p>
    <w:p w14:paraId="168205BA"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18. Нас утешает любой пустяк, потому что любой пустяк приводит нас в уныние (Блез Паскаль).</w:t>
      </w:r>
    </w:p>
    <w:p w14:paraId="15226E64"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19. Способности, как и мускулы, растут при тренировке (К.А. Тимирязев).</w:t>
      </w:r>
    </w:p>
    <w:p w14:paraId="64F1A02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20. Только глупцы и покойники никогда не меняют своих мнений (Д.Л. Оруэлл).</w:t>
      </w:r>
    </w:p>
    <w:p w14:paraId="249B0B3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 xml:space="preserve">21. изгнание – завоеватель </w:t>
      </w:r>
    </w:p>
    <w:p w14:paraId="6B09CBD0"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вор</w:t>
      </w:r>
    </w:p>
    <w:p w14:paraId="71DCE96A"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обвиняемый</w:t>
      </w:r>
    </w:p>
    <w:p w14:paraId="42F37547"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судья</w:t>
      </w:r>
    </w:p>
    <w:p w14:paraId="10E702AE"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г) адвокат</w:t>
      </w:r>
    </w:p>
    <w:p w14:paraId="095E978B"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22. озеро – ванна</w:t>
      </w:r>
    </w:p>
    <w:p w14:paraId="0CE86A2B"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лужа</w:t>
      </w:r>
    </w:p>
    <w:p w14:paraId="4B3DAFB7"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труба</w:t>
      </w:r>
    </w:p>
    <w:p w14:paraId="188ACCE2"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вода</w:t>
      </w:r>
    </w:p>
    <w:p w14:paraId="1FE2C5EE"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г) душ</w:t>
      </w:r>
    </w:p>
    <w:p w14:paraId="59D00E6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23. вулкан – лава</w:t>
      </w:r>
    </w:p>
    <w:p w14:paraId="1DC5888B"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1) источник – родник</w:t>
      </w:r>
    </w:p>
    <w:p w14:paraId="3E141164"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2) глаз – слеза</w:t>
      </w:r>
    </w:p>
    <w:p w14:paraId="22EBFB74"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3) огонь – костер</w:t>
      </w:r>
    </w:p>
    <w:p w14:paraId="521A479D"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4) шторм – наводнение</w:t>
      </w:r>
    </w:p>
    <w:p w14:paraId="553A2DE5"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24-26 Представлена исходная пара слов, которые находятся в определенном отношении, и пять других слов, из которых только одно находится в таком же отношении к исходному слову (правильный выбор оценивается оценкой 2).</w:t>
      </w:r>
    </w:p>
    <w:p w14:paraId="33FF9E8E"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24. школа - обучение</w:t>
      </w:r>
    </w:p>
    <w:p w14:paraId="70728ACB"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доктор</w:t>
      </w:r>
    </w:p>
    <w:p w14:paraId="75438C72"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ученик</w:t>
      </w:r>
    </w:p>
    <w:p w14:paraId="3B6FF79C"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в) учреждение</w:t>
      </w:r>
    </w:p>
    <w:p w14:paraId="517B01CC"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г) лечение</w:t>
      </w:r>
    </w:p>
    <w:p w14:paraId="7700DF0D"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д) больной</w:t>
      </w:r>
    </w:p>
    <w:p w14:paraId="7779DDC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lastRenderedPageBreak/>
        <w:t>25. песня - глухой</w:t>
      </w:r>
    </w:p>
    <w:p w14:paraId="193EC07D"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хромой</w:t>
      </w:r>
    </w:p>
    <w:p w14:paraId="176B4C1C"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слепой</w:t>
      </w:r>
    </w:p>
    <w:p w14:paraId="0A5399B4"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Картина в) художник</w:t>
      </w:r>
    </w:p>
    <w:p w14:paraId="443C4577"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г) рисунок</w:t>
      </w:r>
    </w:p>
    <w:p w14:paraId="5741AD1D"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д) больной</w:t>
      </w:r>
    </w:p>
    <w:p w14:paraId="0D9B04E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26. рыба – сеть</w:t>
      </w:r>
    </w:p>
    <w:p w14:paraId="0F18FEAC"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а) решето</w:t>
      </w:r>
    </w:p>
    <w:p w14:paraId="4CEEC8A7"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б) комар</w:t>
      </w:r>
    </w:p>
    <w:p w14:paraId="7F948309"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Муха в) комната</w:t>
      </w:r>
    </w:p>
    <w:p w14:paraId="7F73DE56"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г) жужжать</w:t>
      </w:r>
    </w:p>
    <w:p w14:paraId="1B258301"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д) паутина</w:t>
      </w:r>
    </w:p>
    <w:p w14:paraId="091F7749"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26-29. Найдите выход из предложенных ниже ситуаций (свой ответ запишите на обороте карточки).</w:t>
      </w:r>
    </w:p>
    <w:p w14:paraId="172FEEA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26. Заснув в своей постели, утром Вы проснулись в пустыне. Ваши действия?</w:t>
      </w:r>
    </w:p>
    <w:p w14:paraId="24E3734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27. В машине, которой вы управляли, оказались проколотыми два колеса, а запасное только одно. Необходимо срочно ехать дальше – Ваши действия?</w:t>
      </w:r>
    </w:p>
    <w:p w14:paraId="44CA593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28. В чужом городе Вы оказались без документов и денег. Вам нужно найти выход из положения.</w:t>
      </w:r>
    </w:p>
    <w:p w14:paraId="21CE48F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29. Вы оказались в городе, где говорят на незнакомом вам языке. Как Вы будете изъясняться?</w:t>
      </w:r>
    </w:p>
    <w:p w14:paraId="01D1CA0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Для ответа на каждый из четырех вопросов дается 30 секунд. Экспериментатор оценивает ответ следующим образом:</w:t>
      </w:r>
    </w:p>
    <w:p w14:paraId="683F4A86"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отсутствие ответа – 0;</w:t>
      </w:r>
    </w:p>
    <w:p w14:paraId="5F1ADF6E"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тривиальный ответ – 1;</w:t>
      </w:r>
    </w:p>
    <w:p w14:paraId="24FA6D42" w14:textId="77777777" w:rsidR="001D2C82" w:rsidRDefault="00000000">
      <w:pPr>
        <w:pStyle w:val="af0"/>
        <w:numPr>
          <w:ilvl w:val="0"/>
          <w:numId w:val="37"/>
        </w:numPr>
        <w:tabs>
          <w:tab w:val="left" w:pos="567"/>
          <w:tab w:val="left" w:pos="993"/>
        </w:tabs>
        <w:spacing w:after="0"/>
        <w:ind w:left="0" w:firstLine="709"/>
        <w:jc w:val="both"/>
        <w:rPr>
          <w:rFonts w:ascii="Times New Roman" w:hAnsi="Times New Roman"/>
          <w:sz w:val="28"/>
          <w:szCs w:val="24"/>
        </w:rPr>
      </w:pPr>
      <w:r>
        <w:rPr>
          <w:rFonts w:ascii="Times New Roman" w:hAnsi="Times New Roman"/>
          <w:sz w:val="28"/>
          <w:szCs w:val="24"/>
        </w:rPr>
        <w:t>оригинальный ответ – 2.</w:t>
      </w:r>
    </w:p>
    <w:p w14:paraId="363E3ED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30-32. На обороте карточки перечислите как можно больше способов использования каждого названного ниже предмета.</w:t>
      </w:r>
    </w:p>
    <w:p w14:paraId="0CFD8AF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30. Консервная банка.</w:t>
      </w:r>
    </w:p>
    <w:p w14:paraId="75C9A6F5"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31. Металлическая линейка.</w:t>
      </w:r>
    </w:p>
    <w:p w14:paraId="5416F4C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32. Велосипедное колесо.</w:t>
      </w:r>
    </w:p>
    <w:p w14:paraId="0FBA1040" w14:textId="77777777" w:rsidR="001D2C82" w:rsidRDefault="00000000">
      <w:pPr>
        <w:spacing w:after="0"/>
        <w:contextualSpacing/>
        <w:jc w:val="both"/>
        <w:rPr>
          <w:rFonts w:ascii="Times New Roman" w:hAnsi="Times New Roman"/>
          <w:b/>
          <w:sz w:val="28"/>
          <w:szCs w:val="24"/>
        </w:rPr>
      </w:pPr>
      <w:r>
        <w:rPr>
          <w:rFonts w:ascii="Times New Roman" w:hAnsi="Times New Roman"/>
          <w:b/>
          <w:sz w:val="28"/>
          <w:szCs w:val="24"/>
        </w:rPr>
        <w:t>3. «Направленность на творчество»</w:t>
      </w:r>
    </w:p>
    <w:p w14:paraId="700E2E6E"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31-40. Если бы у Вас был выбор, то что бы Вы предпочли?</w:t>
      </w:r>
    </w:p>
    <w:p w14:paraId="6B18213A"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33. а) читать книгу; 0</w:t>
      </w:r>
    </w:p>
    <w:p w14:paraId="17BFA43C"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б) сочинять книгу; 2</w:t>
      </w:r>
    </w:p>
    <w:p w14:paraId="2E0C5682"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в) пересказывать содержание книги друзьям 1</w:t>
      </w:r>
    </w:p>
    <w:p w14:paraId="2A5F825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34. а) выступать в роли актера 2</w:t>
      </w:r>
    </w:p>
    <w:p w14:paraId="2D18C1B0"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б) выступать в роли зрителя 0</w:t>
      </w:r>
    </w:p>
    <w:p w14:paraId="29CB549B"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lastRenderedPageBreak/>
        <w:t>в) выступать в роли критика 1</w:t>
      </w:r>
    </w:p>
    <w:p w14:paraId="787985B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35. а) рассказывать всем местные новости 0</w:t>
      </w:r>
    </w:p>
    <w:p w14:paraId="690B9B4A"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б) не пересказывать услышанное 1</w:t>
      </w:r>
    </w:p>
    <w:p w14:paraId="7D514F9A"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в) прокомментировать то, что услышали 2</w:t>
      </w:r>
    </w:p>
    <w:p w14:paraId="3367D27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36. а) придумывать новые способы выполнения работ 2</w:t>
      </w:r>
    </w:p>
    <w:p w14:paraId="3101DB19"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б) работать, используя испытанные приемы 0</w:t>
      </w:r>
    </w:p>
    <w:p w14:paraId="2F3F2CF1"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в) искать в опыте других лучший способ работы 1</w:t>
      </w:r>
    </w:p>
    <w:p w14:paraId="25ABF1BE"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37. а) исполнять указания 0</w:t>
      </w:r>
    </w:p>
    <w:p w14:paraId="5065D7D8"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б) организовывать людей 2</w:t>
      </w:r>
    </w:p>
    <w:p w14:paraId="6E1660CB"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в) быть помощником руководителя 1</w:t>
      </w:r>
    </w:p>
    <w:p w14:paraId="6B8C381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38. а) играть в игры, где каждый действует сам за себя 2</w:t>
      </w:r>
    </w:p>
    <w:p w14:paraId="7D50BD5E"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б) играть в игры, где можно проявить себя 1</w:t>
      </w:r>
    </w:p>
    <w:p w14:paraId="1D7DB876"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в) играть в команде 0</w:t>
      </w:r>
    </w:p>
    <w:p w14:paraId="7B1A3D5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39. а) смотреть интересный фильм дома 1</w:t>
      </w:r>
    </w:p>
    <w:p w14:paraId="38B00E78"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б) читать книгу 2</w:t>
      </w:r>
    </w:p>
    <w:p w14:paraId="5527DFBE"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в) проводить время в компании друзей 0</w:t>
      </w:r>
    </w:p>
    <w:p w14:paraId="75BF672B"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40. а) размышлять, как улучшить мир 2</w:t>
      </w:r>
    </w:p>
    <w:p w14:paraId="4AE5D315"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б) обсуждать с друзьями, как улучшить мир 1</w:t>
      </w:r>
    </w:p>
    <w:p w14:paraId="6DDFAD36"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в) смотреть спектакль о красивой жизни 0</w:t>
      </w:r>
    </w:p>
    <w:p w14:paraId="3904CFA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41. а) петь в хоре 0</w:t>
      </w:r>
    </w:p>
    <w:p w14:paraId="089E1342"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б) петь песню соло или дуэтом 1</w:t>
      </w:r>
    </w:p>
    <w:p w14:paraId="33556E32"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в) петь свою песню 2</w:t>
      </w:r>
    </w:p>
    <w:p w14:paraId="6F7135E0"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42. а) отдыхать на самом лучшем курорте 0</w:t>
      </w:r>
    </w:p>
    <w:p w14:paraId="652CB7AD"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б) отправиться в путешествие на корабле 1</w:t>
      </w:r>
    </w:p>
    <w:p w14:paraId="7F8F57DD" w14:textId="77777777" w:rsidR="001D2C82" w:rsidRDefault="00000000">
      <w:pPr>
        <w:spacing w:after="0"/>
        <w:ind w:firstLine="426"/>
        <w:contextualSpacing/>
        <w:jc w:val="both"/>
        <w:rPr>
          <w:rFonts w:ascii="Times New Roman" w:hAnsi="Times New Roman"/>
          <w:sz w:val="28"/>
          <w:szCs w:val="24"/>
        </w:rPr>
      </w:pPr>
      <w:r>
        <w:rPr>
          <w:rFonts w:ascii="Times New Roman" w:hAnsi="Times New Roman"/>
          <w:sz w:val="28"/>
          <w:szCs w:val="24"/>
        </w:rPr>
        <w:t>в) отправиться в экспедицию с учеными 2</w:t>
      </w:r>
    </w:p>
    <w:p w14:paraId="392AA854"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 xml:space="preserve">4. </w:t>
      </w:r>
      <w:r>
        <w:rPr>
          <w:rFonts w:ascii="Times New Roman" w:hAnsi="Times New Roman"/>
          <w:b/>
          <w:sz w:val="28"/>
          <w:szCs w:val="24"/>
        </w:rPr>
        <w:t xml:space="preserve">Самооценка (контрольный опрос), </w:t>
      </w:r>
      <w:r>
        <w:rPr>
          <w:rFonts w:ascii="Times New Roman" w:hAnsi="Times New Roman"/>
          <w:sz w:val="28"/>
          <w:szCs w:val="24"/>
        </w:rPr>
        <w:t>Да – 2; трудно сказать – 1; нет – 0</w:t>
      </w:r>
    </w:p>
    <w:p w14:paraId="34887FD9"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43. Мне нравится создавать фантастические проекты.</w:t>
      </w:r>
    </w:p>
    <w:p w14:paraId="739D7FC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44. Могу представить себе то, чего не бывает на свете.</w:t>
      </w:r>
    </w:p>
    <w:p w14:paraId="7C3C9863"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45. Буду участвовать в том деле, которое для меня ново.</w:t>
      </w:r>
    </w:p>
    <w:p w14:paraId="3BAF01BB"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46. Быстро нахожу решения в трудных ситуациях.</w:t>
      </w:r>
    </w:p>
    <w:p w14:paraId="43E22ED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47. В основном стараюсь обо всем иметь свое мнение.</w:t>
      </w:r>
    </w:p>
    <w:p w14:paraId="572BA1A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48. Мне удается находить причины своих неудач.</w:t>
      </w:r>
    </w:p>
    <w:p w14:paraId="3FE582A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49. Старюсь дать оценку поступкам и событиям на основе своих убеждений.</w:t>
      </w:r>
    </w:p>
    <w:p w14:paraId="62D2D5C0"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50. Могу обосновать, почему мне что-то нравится или не нравится.</w:t>
      </w:r>
    </w:p>
    <w:p w14:paraId="4D5F1BB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51. Мне не трудно в любой задаче выделить главное и второстепенное.</w:t>
      </w:r>
    </w:p>
    <w:p w14:paraId="54B703B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52. Убедительно могу доказать свою правоту.</w:t>
      </w:r>
    </w:p>
    <w:p w14:paraId="0C163ADB"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53. Умею сложную задачу разделить на несколько простых.</w:t>
      </w:r>
    </w:p>
    <w:p w14:paraId="4BDC9FF3"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54. У меня часто рождаются интересные идеи.</w:t>
      </w:r>
    </w:p>
    <w:p w14:paraId="69F1168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lastRenderedPageBreak/>
        <w:t>55. Мне интереснее работать творчески, чем по-другому.</w:t>
      </w:r>
    </w:p>
    <w:p w14:paraId="60FB00E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56. Стремлюсь всегда найти дело, в котором могу проявить творчество.</w:t>
      </w:r>
    </w:p>
    <w:p w14:paraId="185F7EE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57. Мне нравится организовывать своих товарищей на интересные дела.</w:t>
      </w:r>
    </w:p>
    <w:p w14:paraId="229458F5"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58. Для меня очень важно, как оценивают мой труд окружающие.</w:t>
      </w:r>
    </w:p>
    <w:p w14:paraId="30257E34"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Карта ответов на вопросы анкеты</w:t>
      </w:r>
    </w:p>
    <w:p w14:paraId="29676A8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Фамилия, имя_______________________________</w:t>
      </w:r>
    </w:p>
    <w:p w14:paraId="7F6DB9F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Дата заполнения________________________</w:t>
      </w:r>
    </w:p>
    <w:p w14:paraId="2F852B0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 В карточке с номером вопроса напишите букву или цифру, обозначающую выбранный вами ответ.</w:t>
      </w:r>
    </w:p>
    <w:p w14:paraId="22D078CC" w14:textId="77777777" w:rsidR="001D2C82" w:rsidRDefault="001D2C82">
      <w:pPr>
        <w:spacing w:after="0"/>
        <w:ind w:firstLine="709"/>
        <w:contextualSpacing/>
        <w:jc w:val="right"/>
        <w:rPr>
          <w:rFonts w:ascii="Times New Roman" w:hAnsi="Times New Roman"/>
          <w:sz w:val="28"/>
          <w:szCs w:val="24"/>
        </w:rPr>
      </w:pPr>
    </w:p>
    <w:p w14:paraId="32B6E800" w14:textId="77777777" w:rsidR="001D2C82" w:rsidRDefault="00000000">
      <w:pPr>
        <w:spacing w:after="0"/>
        <w:ind w:firstLine="709"/>
        <w:contextualSpacing/>
        <w:jc w:val="right"/>
        <w:rPr>
          <w:rFonts w:ascii="Times New Roman" w:hAnsi="Times New Roman"/>
          <w:sz w:val="28"/>
          <w:szCs w:val="24"/>
        </w:rPr>
      </w:pPr>
      <w:r>
        <w:rPr>
          <w:rFonts w:ascii="Times New Roman" w:hAnsi="Times New Roman"/>
          <w:sz w:val="28"/>
          <w:szCs w:val="24"/>
        </w:rPr>
        <w:t xml:space="preserve">Приложение № 5 </w:t>
      </w:r>
    </w:p>
    <w:p w14:paraId="2DEF2330" w14:textId="77777777" w:rsidR="001D2C82" w:rsidRDefault="00000000">
      <w:pPr>
        <w:spacing w:after="0"/>
        <w:ind w:firstLine="709"/>
        <w:contextualSpacing/>
        <w:jc w:val="center"/>
        <w:rPr>
          <w:rFonts w:ascii="Times New Roman" w:hAnsi="Times New Roman"/>
          <w:b/>
          <w:sz w:val="28"/>
          <w:szCs w:val="24"/>
        </w:rPr>
      </w:pPr>
      <w:r>
        <w:rPr>
          <w:rFonts w:ascii="Times New Roman" w:hAnsi="Times New Roman"/>
          <w:b/>
          <w:sz w:val="28"/>
          <w:szCs w:val="24"/>
        </w:rPr>
        <w:t>Диагностическое обеспечение базового образовательного минимума</w:t>
      </w:r>
    </w:p>
    <w:p w14:paraId="4A25C473" w14:textId="77777777" w:rsidR="001D2C82" w:rsidRDefault="00000000">
      <w:pPr>
        <w:spacing w:after="0"/>
        <w:contextualSpacing/>
        <w:rPr>
          <w:rFonts w:ascii="Times New Roman" w:hAnsi="Times New Roman"/>
          <w:b/>
          <w:i/>
          <w:sz w:val="28"/>
          <w:szCs w:val="24"/>
        </w:rPr>
      </w:pPr>
      <w:r>
        <w:rPr>
          <w:rFonts w:ascii="Times New Roman" w:hAnsi="Times New Roman"/>
          <w:b/>
          <w:i/>
          <w:sz w:val="28"/>
          <w:szCs w:val="24"/>
        </w:rPr>
        <w:t>Элементарные знания о природе театра</w:t>
      </w:r>
    </w:p>
    <w:p w14:paraId="25EE4BB7" w14:textId="77777777" w:rsidR="001D2C82" w:rsidRDefault="00000000">
      <w:pPr>
        <w:spacing w:after="0"/>
        <w:ind w:firstLine="709"/>
        <w:contextualSpacing/>
        <w:jc w:val="both"/>
        <w:rPr>
          <w:rFonts w:ascii="Times New Roman" w:hAnsi="Times New Roman"/>
          <w:b/>
          <w:sz w:val="28"/>
          <w:szCs w:val="24"/>
        </w:rPr>
      </w:pPr>
      <w:r>
        <w:rPr>
          <w:rFonts w:ascii="Times New Roman" w:hAnsi="Times New Roman"/>
          <w:b/>
          <w:sz w:val="28"/>
          <w:szCs w:val="24"/>
        </w:rPr>
        <w:t>Вопросы:</w:t>
      </w:r>
    </w:p>
    <w:p w14:paraId="41DB8073"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 Что означает слово «Театр»?</w:t>
      </w:r>
    </w:p>
    <w:p w14:paraId="1CDB94D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Слово «театр» переводится с греческого как «место для зрелища». «Театр» означает:</w:t>
      </w:r>
    </w:p>
    <w:p w14:paraId="2EEAE15D" w14:textId="77777777" w:rsidR="001D2C82" w:rsidRDefault="00000000">
      <w:pPr>
        <w:pStyle w:val="af0"/>
        <w:numPr>
          <w:ilvl w:val="0"/>
          <w:numId w:val="38"/>
        </w:numPr>
        <w:spacing w:after="0"/>
        <w:jc w:val="both"/>
        <w:rPr>
          <w:rFonts w:ascii="Times New Roman" w:hAnsi="Times New Roman"/>
          <w:sz w:val="28"/>
          <w:szCs w:val="24"/>
        </w:rPr>
      </w:pPr>
      <w:r>
        <w:rPr>
          <w:rFonts w:ascii="Times New Roman" w:hAnsi="Times New Roman"/>
          <w:sz w:val="28"/>
          <w:szCs w:val="24"/>
        </w:rPr>
        <w:t>род искусства;</w:t>
      </w:r>
    </w:p>
    <w:p w14:paraId="03D48907" w14:textId="77777777" w:rsidR="001D2C82" w:rsidRDefault="00000000">
      <w:pPr>
        <w:pStyle w:val="af0"/>
        <w:numPr>
          <w:ilvl w:val="0"/>
          <w:numId w:val="38"/>
        </w:numPr>
        <w:spacing w:after="0"/>
        <w:jc w:val="both"/>
        <w:rPr>
          <w:rFonts w:ascii="Times New Roman" w:hAnsi="Times New Roman"/>
          <w:sz w:val="28"/>
          <w:szCs w:val="24"/>
        </w:rPr>
      </w:pPr>
      <w:r>
        <w:rPr>
          <w:rFonts w:ascii="Times New Roman" w:hAnsi="Times New Roman"/>
          <w:sz w:val="28"/>
          <w:szCs w:val="24"/>
        </w:rPr>
        <w:t>представление, спектакль;</w:t>
      </w:r>
    </w:p>
    <w:p w14:paraId="0B9975A9" w14:textId="77777777" w:rsidR="001D2C82" w:rsidRDefault="00000000">
      <w:pPr>
        <w:pStyle w:val="af0"/>
        <w:numPr>
          <w:ilvl w:val="0"/>
          <w:numId w:val="38"/>
        </w:numPr>
        <w:spacing w:after="0"/>
        <w:jc w:val="both"/>
        <w:rPr>
          <w:rFonts w:ascii="Times New Roman" w:hAnsi="Times New Roman"/>
          <w:sz w:val="28"/>
          <w:szCs w:val="24"/>
        </w:rPr>
      </w:pPr>
      <w:r>
        <w:rPr>
          <w:rFonts w:ascii="Times New Roman" w:hAnsi="Times New Roman"/>
          <w:sz w:val="28"/>
          <w:szCs w:val="24"/>
        </w:rPr>
        <w:t>здание, где происходит театральное представление.</w:t>
      </w:r>
    </w:p>
    <w:p w14:paraId="19439D0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 Что такое коллективность?</w:t>
      </w:r>
    </w:p>
    <w:p w14:paraId="51EAE33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С одной стороны, коллективность – это ответственность каждого за работу всего коллектива, уважение к партнерам, зависимость друг от друга. С другой стороны, театр по своей природе искусство общественное, требующее коллективного восприятия. Театр не может существовать без зрителей, которые создают вокруг спектакля определенную общественную среду.</w:t>
      </w:r>
    </w:p>
    <w:p w14:paraId="3B1B832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 Что такое синтетичность?</w:t>
      </w:r>
    </w:p>
    <w:p w14:paraId="29827423"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 xml:space="preserve">Синтетичность – это взаимодействие театрального искусства с другими видами искусства (музыка, танец, живопись). Основоположники синтетического театра – В.И. Мейерхольд, Е.Б. Вахтангов, К.С. Станиславский, В.И. Немирович-Данченко, </w:t>
      </w:r>
      <w:proofErr w:type="spellStart"/>
      <w:r>
        <w:rPr>
          <w:rFonts w:ascii="Times New Roman" w:hAnsi="Times New Roman"/>
          <w:sz w:val="28"/>
          <w:szCs w:val="24"/>
        </w:rPr>
        <w:t>Б.Брехт</w:t>
      </w:r>
      <w:proofErr w:type="spellEnd"/>
      <w:r>
        <w:rPr>
          <w:rFonts w:ascii="Times New Roman" w:hAnsi="Times New Roman"/>
          <w:sz w:val="28"/>
          <w:szCs w:val="24"/>
        </w:rPr>
        <w:t>.</w:t>
      </w:r>
    </w:p>
    <w:p w14:paraId="0CAE32D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 Что такое актуальность?</w:t>
      </w:r>
    </w:p>
    <w:p w14:paraId="11E03613"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 xml:space="preserve">Актуальность, с одной стороны, </w:t>
      </w:r>
      <w:proofErr w:type="gramStart"/>
      <w:r>
        <w:rPr>
          <w:rFonts w:ascii="Times New Roman" w:hAnsi="Times New Roman"/>
          <w:sz w:val="28"/>
          <w:szCs w:val="24"/>
        </w:rPr>
        <w:t>- это</w:t>
      </w:r>
      <w:proofErr w:type="gramEnd"/>
      <w:r>
        <w:rPr>
          <w:rFonts w:ascii="Times New Roman" w:hAnsi="Times New Roman"/>
          <w:sz w:val="28"/>
          <w:szCs w:val="24"/>
        </w:rPr>
        <w:t xml:space="preserve"> востребованность спектакля в определенное время в определенном месте. С другой стороны, </w:t>
      </w:r>
      <w:proofErr w:type="gramStart"/>
      <w:r>
        <w:rPr>
          <w:rFonts w:ascii="Times New Roman" w:hAnsi="Times New Roman"/>
          <w:sz w:val="28"/>
          <w:szCs w:val="24"/>
        </w:rPr>
        <w:t>- это</w:t>
      </w:r>
      <w:proofErr w:type="gramEnd"/>
      <w:r>
        <w:rPr>
          <w:rFonts w:ascii="Times New Roman" w:hAnsi="Times New Roman"/>
          <w:sz w:val="28"/>
          <w:szCs w:val="24"/>
        </w:rPr>
        <w:t xml:space="preserve"> сиюминутность. Театр воздействует на зрителя путем приобщения его к тому, сто происходит на сцене и чему зритель становится непосредственным свидетелем.</w:t>
      </w:r>
    </w:p>
    <w:p w14:paraId="61872894"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 Какие вы знаете виды искусства?</w:t>
      </w:r>
    </w:p>
    <w:p w14:paraId="192CA004"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t>Музыка, живопись, скульптура, архитектура, танец, кино, театр.</w:t>
      </w:r>
    </w:p>
    <w:p w14:paraId="600382A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6. Какие типы театров вы знаете:</w:t>
      </w:r>
    </w:p>
    <w:p w14:paraId="01B852A2"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lastRenderedPageBreak/>
        <w:t>Драматические, оперные, балетные, театры промежуточными формами.</w:t>
      </w:r>
    </w:p>
    <w:p w14:paraId="1746BE09" w14:textId="77777777" w:rsidR="001D2C82" w:rsidRDefault="00000000">
      <w:pPr>
        <w:spacing w:after="0"/>
        <w:ind w:firstLine="709"/>
        <w:contextualSpacing/>
        <w:jc w:val="both"/>
        <w:rPr>
          <w:rFonts w:ascii="Times New Roman" w:hAnsi="Times New Roman"/>
          <w:b/>
          <w:sz w:val="28"/>
          <w:szCs w:val="24"/>
        </w:rPr>
      </w:pPr>
      <w:r>
        <w:rPr>
          <w:rFonts w:ascii="Times New Roman" w:hAnsi="Times New Roman"/>
          <w:b/>
          <w:sz w:val="28"/>
          <w:szCs w:val="24"/>
        </w:rPr>
        <w:t>Представление об истории театра</w:t>
      </w:r>
    </w:p>
    <w:p w14:paraId="0FF5270E" w14:textId="77777777" w:rsidR="001D2C82" w:rsidRDefault="00000000">
      <w:pPr>
        <w:spacing w:after="0"/>
        <w:contextualSpacing/>
        <w:jc w:val="both"/>
        <w:rPr>
          <w:rFonts w:ascii="Times New Roman" w:hAnsi="Times New Roman"/>
          <w:sz w:val="28"/>
          <w:szCs w:val="24"/>
        </w:rPr>
      </w:pPr>
      <w:r>
        <w:rPr>
          <w:rFonts w:ascii="Times New Roman" w:hAnsi="Times New Roman"/>
          <w:b/>
          <w:sz w:val="28"/>
          <w:szCs w:val="24"/>
        </w:rPr>
        <w:t>Вопросы к устному опросу</w:t>
      </w:r>
      <w:r>
        <w:rPr>
          <w:rFonts w:ascii="Times New Roman" w:hAnsi="Times New Roman"/>
          <w:sz w:val="28"/>
          <w:szCs w:val="24"/>
        </w:rPr>
        <w:t>.</w:t>
      </w:r>
    </w:p>
    <w:p w14:paraId="4AE80F04"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 Когда возник театр в Древней Греции и в Древнем Риме?</w:t>
      </w:r>
    </w:p>
    <w:p w14:paraId="4394D881"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t xml:space="preserve">Греческий театр достиг своего расцвета в V в. До н.э., римский – со второй половины III в. и во II в. </w:t>
      </w:r>
      <w:proofErr w:type="gramStart"/>
      <w:r>
        <w:rPr>
          <w:rFonts w:ascii="Times New Roman" w:hAnsi="Times New Roman"/>
          <w:sz w:val="28"/>
          <w:szCs w:val="24"/>
        </w:rPr>
        <w:t>н.э..</w:t>
      </w:r>
      <w:proofErr w:type="gramEnd"/>
    </w:p>
    <w:p w14:paraId="4042B4B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 Каких греческих драматургов вы знаете? Что они написали?</w:t>
      </w:r>
    </w:p>
    <w:p w14:paraId="5A1BA0E1"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t>Эсхил – «Персы», «Орестея»; Софокл – «Антигона»; Еврипид – «Медея»; Аристофан – «Всадники»; Аристотель – «Поэтика».</w:t>
      </w:r>
    </w:p>
    <w:p w14:paraId="70F7ADC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 Назовите римских драматургов и их произведения.</w:t>
      </w:r>
    </w:p>
    <w:p w14:paraId="68D1B308" w14:textId="77777777" w:rsidR="001D2C82" w:rsidRDefault="00000000">
      <w:pPr>
        <w:spacing w:after="0"/>
        <w:ind w:firstLine="284"/>
        <w:contextualSpacing/>
        <w:jc w:val="both"/>
        <w:rPr>
          <w:rFonts w:ascii="Times New Roman" w:hAnsi="Times New Roman"/>
          <w:sz w:val="28"/>
          <w:szCs w:val="24"/>
        </w:rPr>
      </w:pPr>
      <w:proofErr w:type="spellStart"/>
      <w:r>
        <w:rPr>
          <w:rFonts w:ascii="Times New Roman" w:hAnsi="Times New Roman"/>
          <w:sz w:val="28"/>
          <w:szCs w:val="24"/>
        </w:rPr>
        <w:t>Плавт</w:t>
      </w:r>
      <w:proofErr w:type="spellEnd"/>
      <w:r>
        <w:rPr>
          <w:rFonts w:ascii="Times New Roman" w:hAnsi="Times New Roman"/>
          <w:sz w:val="28"/>
          <w:szCs w:val="24"/>
        </w:rPr>
        <w:t xml:space="preserve"> «Близнецы», «Клад»; </w:t>
      </w:r>
      <w:proofErr w:type="spellStart"/>
      <w:r>
        <w:rPr>
          <w:rFonts w:ascii="Times New Roman" w:hAnsi="Times New Roman"/>
          <w:sz w:val="28"/>
          <w:szCs w:val="24"/>
        </w:rPr>
        <w:t>Теренций</w:t>
      </w:r>
      <w:proofErr w:type="spellEnd"/>
      <w:r>
        <w:rPr>
          <w:rFonts w:ascii="Times New Roman" w:hAnsi="Times New Roman"/>
          <w:sz w:val="28"/>
          <w:szCs w:val="24"/>
        </w:rPr>
        <w:t xml:space="preserve"> «Братья».</w:t>
      </w:r>
    </w:p>
    <w:p w14:paraId="4FCE25BA"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 Назовите всемирно известных драматургов, писавших в эпоху Возрождения, Классицизма, Просвещения.</w:t>
      </w:r>
    </w:p>
    <w:p w14:paraId="328A3906"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t>Эпоха Возрождения XV – XVII вв.: Лопе де Вега «Собака на сене» (Испания); Шекспир «Гамлет», «Ромео и Джульетта», «Король Лир» (Англия).</w:t>
      </w:r>
    </w:p>
    <w:p w14:paraId="7BBA5698"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t>Классицизм (XVII в): Корнель «Сид», Расин «Фреда», Мольер «Мещанин во дворянстве» (Франция).</w:t>
      </w:r>
    </w:p>
    <w:p w14:paraId="369906FF"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t>Эпоха Просвещения (XVIII в): Вольтер «Заира», Бомарше «Женитьба Фигаро» (Франция); Гольдони «Слуга двух господ» (Италия); Шиллер «Разбойники», Гете «Фауст» (Германия).</w:t>
      </w:r>
    </w:p>
    <w:p w14:paraId="27AE2F3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 Когда и где в России возник первый профессиональный театр? Кто его создатель?</w:t>
      </w:r>
    </w:p>
    <w:p w14:paraId="60553A5F" w14:textId="77777777" w:rsidR="001D2C82" w:rsidRDefault="00000000">
      <w:pPr>
        <w:spacing w:after="0"/>
        <w:ind w:firstLine="284"/>
        <w:contextualSpacing/>
        <w:jc w:val="both"/>
        <w:rPr>
          <w:rFonts w:ascii="Times New Roman" w:hAnsi="Times New Roman"/>
          <w:sz w:val="28"/>
          <w:szCs w:val="24"/>
        </w:rPr>
      </w:pPr>
      <w:r>
        <w:rPr>
          <w:rFonts w:ascii="Times New Roman" w:hAnsi="Times New Roman"/>
          <w:sz w:val="28"/>
          <w:szCs w:val="24"/>
        </w:rPr>
        <w:t xml:space="preserve">XVIII в., </w:t>
      </w:r>
      <w:proofErr w:type="spellStart"/>
      <w:r>
        <w:rPr>
          <w:rFonts w:ascii="Times New Roman" w:hAnsi="Times New Roman"/>
          <w:sz w:val="28"/>
          <w:szCs w:val="24"/>
        </w:rPr>
        <w:t>г.Ярославль</w:t>
      </w:r>
      <w:proofErr w:type="spellEnd"/>
      <w:r>
        <w:rPr>
          <w:rFonts w:ascii="Times New Roman" w:hAnsi="Times New Roman"/>
          <w:sz w:val="28"/>
          <w:szCs w:val="24"/>
        </w:rPr>
        <w:t>, Федор Волков.</w:t>
      </w:r>
    </w:p>
    <w:p w14:paraId="40AD4AF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6. Назовите выдающихся актеров прошлого и современности.</w:t>
      </w:r>
    </w:p>
    <w:p w14:paraId="5321DA9E" w14:textId="77777777" w:rsidR="001D2C82" w:rsidRDefault="00000000">
      <w:pPr>
        <w:tabs>
          <w:tab w:val="left" w:pos="284"/>
        </w:tabs>
        <w:spacing w:after="0"/>
        <w:ind w:left="284"/>
        <w:contextualSpacing/>
        <w:jc w:val="both"/>
        <w:rPr>
          <w:rFonts w:ascii="Times New Roman" w:hAnsi="Times New Roman"/>
          <w:sz w:val="28"/>
          <w:szCs w:val="24"/>
        </w:rPr>
      </w:pPr>
      <w:r>
        <w:rPr>
          <w:rFonts w:ascii="Times New Roman" w:hAnsi="Times New Roman"/>
          <w:sz w:val="28"/>
          <w:szCs w:val="24"/>
        </w:rPr>
        <w:t>К.С. Станиславский, Б. Щукин, В. Качалов, Н. Черкасов, М. Ульянов, И. Смоктуновский, А. Миронов, А. Райкин.</w:t>
      </w:r>
    </w:p>
    <w:p w14:paraId="54CCC70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7. Перечислите театры прошлого и настоящего с мировой известностью?</w:t>
      </w:r>
    </w:p>
    <w:p w14:paraId="4EFC1309"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t>«Глобус» - театр Шекспира, «Комедии Франсез» - Франция, МХАТ, театр им. Вахтангова и т.д.</w:t>
      </w:r>
    </w:p>
    <w:p w14:paraId="377322A7" w14:textId="77777777" w:rsidR="001D2C82" w:rsidRDefault="00000000">
      <w:pPr>
        <w:spacing w:after="0"/>
        <w:contextualSpacing/>
        <w:jc w:val="both"/>
        <w:rPr>
          <w:rFonts w:ascii="Times New Roman" w:hAnsi="Times New Roman"/>
          <w:b/>
          <w:sz w:val="28"/>
          <w:szCs w:val="24"/>
        </w:rPr>
      </w:pPr>
      <w:r>
        <w:rPr>
          <w:rFonts w:ascii="Times New Roman" w:hAnsi="Times New Roman"/>
          <w:b/>
          <w:sz w:val="28"/>
          <w:szCs w:val="24"/>
        </w:rPr>
        <w:t>Знание основной театральной терминологии</w:t>
      </w:r>
    </w:p>
    <w:p w14:paraId="57052719" w14:textId="77777777" w:rsidR="001D2C82" w:rsidRDefault="001D2C82">
      <w:pPr>
        <w:spacing w:after="0"/>
        <w:ind w:firstLine="709"/>
        <w:contextualSpacing/>
        <w:jc w:val="both"/>
        <w:rPr>
          <w:rFonts w:ascii="Times New Roman" w:hAnsi="Times New Roman"/>
          <w:sz w:val="28"/>
          <w:szCs w:val="24"/>
        </w:rPr>
      </w:pPr>
    </w:p>
    <w:p w14:paraId="7BB9E064" w14:textId="77777777" w:rsidR="001D2C82" w:rsidRDefault="001D2C82">
      <w:pPr>
        <w:spacing w:after="0"/>
        <w:ind w:firstLine="709"/>
        <w:contextualSpacing/>
        <w:jc w:val="both"/>
        <w:rPr>
          <w:rFonts w:ascii="Times New Roman" w:hAnsi="Times New Roman"/>
          <w:sz w:val="28"/>
          <w:szCs w:val="24"/>
        </w:rPr>
      </w:pPr>
    </w:p>
    <w:p w14:paraId="24E25544" w14:textId="77777777" w:rsidR="001D2C82" w:rsidRDefault="001D2C82">
      <w:pPr>
        <w:spacing w:after="0"/>
        <w:ind w:firstLine="709"/>
        <w:contextualSpacing/>
        <w:jc w:val="both"/>
        <w:rPr>
          <w:rFonts w:ascii="Times New Roman" w:hAnsi="Times New Roman"/>
          <w:sz w:val="28"/>
          <w:szCs w:val="24"/>
        </w:rPr>
      </w:pPr>
    </w:p>
    <w:p w14:paraId="19EDCBC6" w14:textId="77777777" w:rsidR="001D2C82" w:rsidRDefault="001D2C82">
      <w:pPr>
        <w:spacing w:after="0"/>
        <w:ind w:firstLine="709"/>
        <w:contextualSpacing/>
        <w:jc w:val="both"/>
        <w:rPr>
          <w:rFonts w:ascii="Times New Roman" w:hAnsi="Times New Roman"/>
          <w:sz w:val="28"/>
          <w:szCs w:val="24"/>
        </w:rPr>
      </w:pPr>
    </w:p>
    <w:p w14:paraId="52AF3C00"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КРОССВОРД «ЗНАЕШЬ ЛИ ТЫ…»</w:t>
      </w:r>
    </w:p>
    <w:tbl>
      <w:tblPr>
        <w:tblStyle w:val="af9"/>
        <w:tblW w:w="0" w:type="auto"/>
        <w:tblInd w:w="959" w:type="dxa"/>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D2C82" w14:paraId="38BAD0EF" w14:textId="77777777">
        <w:trPr>
          <w:trHeight w:val="340"/>
        </w:trPr>
        <w:tc>
          <w:tcPr>
            <w:tcW w:w="340" w:type="dxa"/>
            <w:tcBorders>
              <w:top w:val="none" w:sz="4" w:space="0" w:color="000000"/>
              <w:left w:val="none" w:sz="4" w:space="0" w:color="000000"/>
              <w:bottom w:val="none" w:sz="4" w:space="0" w:color="000000"/>
              <w:right w:val="none" w:sz="4" w:space="0" w:color="000000"/>
            </w:tcBorders>
          </w:tcPr>
          <w:p w14:paraId="279DBA5F"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9039757"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9D1D3B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single" w:sz="4" w:space="0" w:color="auto"/>
            </w:tcBorders>
          </w:tcPr>
          <w:p w14:paraId="11B4485C" w14:textId="77777777" w:rsidR="001D2C82" w:rsidRDefault="001D2C82">
            <w:pPr>
              <w:contextualSpacing/>
              <w:jc w:val="both"/>
              <w:rPr>
                <w:rFonts w:ascii="Times New Roman" w:hAnsi="Times New Roman"/>
                <w:sz w:val="28"/>
                <w:szCs w:val="24"/>
              </w:rPr>
            </w:pPr>
          </w:p>
        </w:tc>
        <w:tc>
          <w:tcPr>
            <w:tcW w:w="340" w:type="dxa"/>
            <w:tcBorders>
              <w:left w:val="single" w:sz="4" w:space="0" w:color="auto"/>
              <w:bottom w:val="single" w:sz="4" w:space="0" w:color="auto"/>
            </w:tcBorders>
          </w:tcPr>
          <w:p w14:paraId="4C48B754" w14:textId="77777777" w:rsidR="001D2C82" w:rsidRDefault="00000000">
            <w:pPr>
              <w:contextualSpacing/>
              <w:jc w:val="both"/>
              <w:rPr>
                <w:rFonts w:ascii="Times New Roman" w:hAnsi="Times New Roman"/>
                <w:sz w:val="28"/>
                <w:szCs w:val="24"/>
                <w:vertAlign w:val="superscript"/>
              </w:rPr>
            </w:pPr>
            <w:r>
              <w:rPr>
                <w:rFonts w:ascii="Times New Roman" w:hAnsi="Times New Roman"/>
                <w:sz w:val="28"/>
                <w:szCs w:val="24"/>
                <w:vertAlign w:val="superscript"/>
              </w:rPr>
              <w:t>1</w:t>
            </w:r>
          </w:p>
        </w:tc>
        <w:tc>
          <w:tcPr>
            <w:tcW w:w="340" w:type="dxa"/>
          </w:tcPr>
          <w:p w14:paraId="1CADFD6A" w14:textId="77777777" w:rsidR="001D2C82" w:rsidRDefault="00000000">
            <w:pPr>
              <w:contextualSpacing/>
              <w:jc w:val="both"/>
              <w:rPr>
                <w:rFonts w:ascii="Times New Roman" w:hAnsi="Times New Roman"/>
                <w:sz w:val="28"/>
                <w:szCs w:val="24"/>
                <w:vertAlign w:val="superscript"/>
              </w:rPr>
            </w:pPr>
            <w:r>
              <w:rPr>
                <w:rFonts w:ascii="Times New Roman" w:hAnsi="Times New Roman"/>
                <w:sz w:val="28"/>
                <w:szCs w:val="24"/>
                <w:vertAlign w:val="superscript"/>
              </w:rPr>
              <w:t>8</w:t>
            </w:r>
          </w:p>
        </w:tc>
        <w:tc>
          <w:tcPr>
            <w:tcW w:w="340" w:type="dxa"/>
            <w:tcBorders>
              <w:bottom w:val="single" w:sz="4" w:space="0" w:color="auto"/>
            </w:tcBorders>
          </w:tcPr>
          <w:p w14:paraId="59DF9490"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715335F8"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204A6D3F"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624DD0FE"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5E578892" w14:textId="77777777" w:rsidR="001D2C82" w:rsidRDefault="001D2C82">
            <w:pPr>
              <w:contextualSpacing/>
              <w:jc w:val="both"/>
              <w:rPr>
                <w:rFonts w:ascii="Times New Roman" w:hAnsi="Times New Roman"/>
                <w:sz w:val="28"/>
                <w:szCs w:val="24"/>
              </w:rPr>
            </w:pPr>
          </w:p>
        </w:tc>
        <w:tc>
          <w:tcPr>
            <w:tcW w:w="340" w:type="dxa"/>
            <w:tcBorders>
              <w:top w:val="none" w:sz="4" w:space="0" w:color="000000"/>
              <w:bottom w:val="none" w:sz="4" w:space="0" w:color="000000"/>
              <w:right w:val="none" w:sz="4" w:space="0" w:color="000000"/>
            </w:tcBorders>
          </w:tcPr>
          <w:p w14:paraId="5F1F433F"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D63AB8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3B8BD4E"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1430997"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3D3BEC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D4B62E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01D82F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73547A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20A5498"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15C01E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1C25EC8" w14:textId="77777777" w:rsidR="001D2C82" w:rsidRDefault="001D2C82">
            <w:pPr>
              <w:contextualSpacing/>
              <w:jc w:val="both"/>
              <w:rPr>
                <w:rFonts w:ascii="Times New Roman" w:hAnsi="Times New Roman"/>
                <w:sz w:val="28"/>
                <w:szCs w:val="24"/>
              </w:rPr>
            </w:pPr>
          </w:p>
        </w:tc>
      </w:tr>
      <w:tr w:rsidR="001D2C82" w14:paraId="2558C98D" w14:textId="77777777">
        <w:trPr>
          <w:trHeight w:val="340"/>
        </w:trPr>
        <w:tc>
          <w:tcPr>
            <w:tcW w:w="340" w:type="dxa"/>
            <w:tcBorders>
              <w:top w:val="none" w:sz="4" w:space="0" w:color="000000"/>
              <w:left w:val="none" w:sz="4" w:space="0" w:color="000000"/>
              <w:bottom w:val="none" w:sz="4" w:space="0" w:color="000000"/>
              <w:right w:val="none" w:sz="4" w:space="0" w:color="000000"/>
            </w:tcBorders>
          </w:tcPr>
          <w:p w14:paraId="71EE3617"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A9E055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B3EE317"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69AF46C"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tcBorders>
          </w:tcPr>
          <w:p w14:paraId="719FB1DE" w14:textId="77777777" w:rsidR="001D2C82" w:rsidRDefault="001D2C82">
            <w:pPr>
              <w:contextualSpacing/>
              <w:jc w:val="both"/>
              <w:rPr>
                <w:rFonts w:ascii="Times New Roman" w:hAnsi="Times New Roman"/>
                <w:sz w:val="28"/>
                <w:szCs w:val="24"/>
              </w:rPr>
            </w:pPr>
          </w:p>
        </w:tc>
        <w:tc>
          <w:tcPr>
            <w:tcW w:w="340" w:type="dxa"/>
          </w:tcPr>
          <w:p w14:paraId="16777B4D" w14:textId="77777777" w:rsidR="001D2C82" w:rsidRDefault="001D2C82">
            <w:pPr>
              <w:contextualSpacing/>
              <w:jc w:val="both"/>
              <w:rPr>
                <w:rFonts w:ascii="Times New Roman" w:hAnsi="Times New Roman"/>
                <w:sz w:val="28"/>
                <w:szCs w:val="24"/>
              </w:rPr>
            </w:pPr>
          </w:p>
        </w:tc>
        <w:tc>
          <w:tcPr>
            <w:tcW w:w="340" w:type="dxa"/>
            <w:tcBorders>
              <w:right w:val="none" w:sz="4" w:space="0" w:color="000000"/>
            </w:tcBorders>
          </w:tcPr>
          <w:p w14:paraId="00C1F0F3" w14:textId="77777777" w:rsidR="001D2C82" w:rsidRDefault="001D2C82">
            <w:pPr>
              <w:contextualSpacing/>
              <w:jc w:val="both"/>
              <w:rPr>
                <w:rFonts w:ascii="Times New Roman" w:hAnsi="Times New Roman"/>
                <w:sz w:val="28"/>
                <w:szCs w:val="24"/>
              </w:rPr>
            </w:pPr>
          </w:p>
        </w:tc>
        <w:tc>
          <w:tcPr>
            <w:tcW w:w="340" w:type="dxa"/>
            <w:tcBorders>
              <w:left w:val="none" w:sz="4" w:space="0" w:color="000000"/>
              <w:right w:val="none" w:sz="4" w:space="0" w:color="000000"/>
            </w:tcBorders>
          </w:tcPr>
          <w:p w14:paraId="2B4541B1" w14:textId="77777777" w:rsidR="001D2C82" w:rsidRDefault="001D2C82">
            <w:pPr>
              <w:contextualSpacing/>
              <w:jc w:val="both"/>
              <w:rPr>
                <w:rFonts w:ascii="Times New Roman" w:hAnsi="Times New Roman"/>
                <w:sz w:val="28"/>
                <w:szCs w:val="24"/>
              </w:rPr>
            </w:pPr>
          </w:p>
        </w:tc>
        <w:tc>
          <w:tcPr>
            <w:tcW w:w="340" w:type="dxa"/>
            <w:tcBorders>
              <w:left w:val="none" w:sz="4" w:space="0" w:color="000000"/>
              <w:right w:val="none" w:sz="4" w:space="0" w:color="000000"/>
            </w:tcBorders>
          </w:tcPr>
          <w:p w14:paraId="1AF5EB9C" w14:textId="77777777" w:rsidR="001D2C82" w:rsidRDefault="001D2C82">
            <w:pPr>
              <w:contextualSpacing/>
              <w:jc w:val="both"/>
              <w:rPr>
                <w:rFonts w:ascii="Times New Roman" w:hAnsi="Times New Roman"/>
                <w:sz w:val="28"/>
                <w:szCs w:val="24"/>
              </w:rPr>
            </w:pPr>
          </w:p>
        </w:tc>
        <w:tc>
          <w:tcPr>
            <w:tcW w:w="340" w:type="dxa"/>
            <w:tcBorders>
              <w:left w:val="none" w:sz="4" w:space="0" w:color="000000"/>
              <w:right w:val="none" w:sz="4" w:space="0" w:color="000000"/>
            </w:tcBorders>
          </w:tcPr>
          <w:p w14:paraId="675C8983" w14:textId="77777777" w:rsidR="001D2C82" w:rsidRDefault="001D2C82">
            <w:pPr>
              <w:contextualSpacing/>
              <w:jc w:val="both"/>
              <w:rPr>
                <w:rFonts w:ascii="Times New Roman" w:hAnsi="Times New Roman"/>
                <w:sz w:val="28"/>
                <w:szCs w:val="24"/>
              </w:rPr>
            </w:pPr>
          </w:p>
        </w:tc>
        <w:tc>
          <w:tcPr>
            <w:tcW w:w="340" w:type="dxa"/>
            <w:tcBorders>
              <w:left w:val="none" w:sz="4" w:space="0" w:color="000000"/>
              <w:right w:val="none" w:sz="4" w:space="0" w:color="000000"/>
            </w:tcBorders>
          </w:tcPr>
          <w:p w14:paraId="641453DF"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7AE27C1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single" w:sz="4" w:space="0" w:color="auto"/>
              <w:right w:val="none" w:sz="4" w:space="0" w:color="000000"/>
            </w:tcBorders>
          </w:tcPr>
          <w:p w14:paraId="5DC01FCD"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2E90EF6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93C82B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1700AA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254ECB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F0A696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D7B2396"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810F2AE"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D3AD81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5811D95" w14:textId="77777777" w:rsidR="001D2C82" w:rsidRDefault="001D2C82">
            <w:pPr>
              <w:contextualSpacing/>
              <w:jc w:val="both"/>
              <w:rPr>
                <w:rFonts w:ascii="Times New Roman" w:hAnsi="Times New Roman"/>
                <w:sz w:val="28"/>
                <w:szCs w:val="24"/>
              </w:rPr>
            </w:pPr>
          </w:p>
        </w:tc>
      </w:tr>
      <w:tr w:rsidR="001D2C82" w14:paraId="2735D1AE" w14:textId="77777777">
        <w:trPr>
          <w:trHeight w:val="340"/>
        </w:trPr>
        <w:tc>
          <w:tcPr>
            <w:tcW w:w="340" w:type="dxa"/>
            <w:tcBorders>
              <w:top w:val="none" w:sz="4" w:space="0" w:color="000000"/>
              <w:left w:val="none" w:sz="4" w:space="0" w:color="000000"/>
              <w:bottom w:val="single" w:sz="4" w:space="0" w:color="auto"/>
              <w:right w:val="none" w:sz="4" w:space="0" w:color="000000"/>
            </w:tcBorders>
          </w:tcPr>
          <w:p w14:paraId="5A38F9B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single" w:sz="4" w:space="0" w:color="auto"/>
              <w:right w:val="none" w:sz="4" w:space="0" w:color="000000"/>
            </w:tcBorders>
          </w:tcPr>
          <w:p w14:paraId="56CFE27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single" w:sz="4" w:space="0" w:color="auto"/>
              <w:right w:val="none" w:sz="4" w:space="0" w:color="000000"/>
            </w:tcBorders>
          </w:tcPr>
          <w:p w14:paraId="003040B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single" w:sz="4" w:space="0" w:color="auto"/>
              <w:right w:val="none" w:sz="4" w:space="0" w:color="000000"/>
            </w:tcBorders>
          </w:tcPr>
          <w:p w14:paraId="56301AAD"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single" w:sz="4" w:space="0" w:color="auto"/>
            </w:tcBorders>
          </w:tcPr>
          <w:p w14:paraId="0E7C4967"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51189B28" w14:textId="77777777" w:rsidR="001D2C82" w:rsidRDefault="00000000">
            <w:pPr>
              <w:contextualSpacing/>
              <w:rPr>
                <w:rFonts w:ascii="Times New Roman" w:hAnsi="Times New Roman"/>
                <w:sz w:val="28"/>
                <w:szCs w:val="24"/>
                <w:vertAlign w:val="superscript"/>
              </w:rPr>
            </w:pPr>
            <w:r>
              <w:rPr>
                <w:rFonts w:ascii="Times New Roman" w:hAnsi="Times New Roman"/>
                <w:sz w:val="28"/>
                <w:szCs w:val="24"/>
                <w:vertAlign w:val="superscript"/>
              </w:rPr>
              <w:t>2</w:t>
            </w:r>
          </w:p>
        </w:tc>
        <w:tc>
          <w:tcPr>
            <w:tcW w:w="340" w:type="dxa"/>
            <w:tcBorders>
              <w:bottom w:val="single" w:sz="4" w:space="0" w:color="auto"/>
            </w:tcBorders>
          </w:tcPr>
          <w:p w14:paraId="380523D9"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383D1F43"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1BE5289B"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41537EED"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3B3921EA"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19D6E35B"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63DCC943"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2821F9D1" w14:textId="77777777" w:rsidR="001D2C82" w:rsidRDefault="00000000">
            <w:pPr>
              <w:contextualSpacing/>
              <w:jc w:val="both"/>
              <w:rPr>
                <w:rFonts w:ascii="Times New Roman" w:hAnsi="Times New Roman"/>
                <w:sz w:val="28"/>
                <w:szCs w:val="24"/>
                <w:vertAlign w:val="superscript"/>
              </w:rPr>
            </w:pPr>
            <w:r>
              <w:rPr>
                <w:rFonts w:ascii="Times New Roman" w:hAnsi="Times New Roman"/>
                <w:sz w:val="28"/>
                <w:szCs w:val="24"/>
                <w:vertAlign w:val="superscript"/>
              </w:rPr>
              <w:t>6</w:t>
            </w:r>
          </w:p>
        </w:tc>
        <w:tc>
          <w:tcPr>
            <w:tcW w:w="340" w:type="dxa"/>
            <w:tcBorders>
              <w:top w:val="none" w:sz="4" w:space="0" w:color="000000"/>
              <w:bottom w:val="none" w:sz="4" w:space="0" w:color="000000"/>
              <w:right w:val="none" w:sz="4" w:space="0" w:color="000000"/>
            </w:tcBorders>
          </w:tcPr>
          <w:p w14:paraId="3A797EA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1FD6BB7"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21A468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50FF32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FF0A1D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D7CD007"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845751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BAA817A" w14:textId="77777777" w:rsidR="001D2C82" w:rsidRDefault="001D2C82">
            <w:pPr>
              <w:contextualSpacing/>
              <w:jc w:val="both"/>
              <w:rPr>
                <w:rFonts w:ascii="Times New Roman" w:hAnsi="Times New Roman"/>
                <w:sz w:val="28"/>
                <w:szCs w:val="24"/>
              </w:rPr>
            </w:pPr>
          </w:p>
        </w:tc>
      </w:tr>
      <w:tr w:rsidR="001D2C82" w14:paraId="251D1898" w14:textId="77777777">
        <w:trPr>
          <w:trHeight w:val="340"/>
        </w:trPr>
        <w:tc>
          <w:tcPr>
            <w:tcW w:w="340" w:type="dxa"/>
            <w:tcBorders>
              <w:top w:val="single" w:sz="4" w:space="0" w:color="auto"/>
              <w:bottom w:val="single" w:sz="4" w:space="0" w:color="auto"/>
            </w:tcBorders>
          </w:tcPr>
          <w:p w14:paraId="56B9C811" w14:textId="77777777" w:rsidR="001D2C82" w:rsidRDefault="00000000">
            <w:pPr>
              <w:contextualSpacing/>
              <w:rPr>
                <w:rFonts w:ascii="Times New Roman" w:hAnsi="Times New Roman"/>
                <w:sz w:val="28"/>
                <w:szCs w:val="24"/>
                <w:vertAlign w:val="superscript"/>
              </w:rPr>
            </w:pPr>
            <w:r>
              <w:rPr>
                <w:rFonts w:ascii="Times New Roman" w:hAnsi="Times New Roman"/>
                <w:sz w:val="28"/>
                <w:szCs w:val="24"/>
                <w:vertAlign w:val="superscript"/>
              </w:rPr>
              <w:t>3</w:t>
            </w:r>
          </w:p>
        </w:tc>
        <w:tc>
          <w:tcPr>
            <w:tcW w:w="340" w:type="dxa"/>
            <w:tcBorders>
              <w:top w:val="single" w:sz="4" w:space="0" w:color="auto"/>
              <w:bottom w:val="single" w:sz="4" w:space="0" w:color="auto"/>
            </w:tcBorders>
          </w:tcPr>
          <w:p w14:paraId="303D156F" w14:textId="77777777" w:rsidR="001D2C82" w:rsidRDefault="001D2C82">
            <w:pPr>
              <w:contextualSpacing/>
              <w:jc w:val="both"/>
              <w:rPr>
                <w:rFonts w:ascii="Times New Roman" w:hAnsi="Times New Roman"/>
                <w:sz w:val="28"/>
                <w:szCs w:val="24"/>
              </w:rPr>
            </w:pPr>
          </w:p>
        </w:tc>
        <w:tc>
          <w:tcPr>
            <w:tcW w:w="340" w:type="dxa"/>
            <w:tcBorders>
              <w:top w:val="single" w:sz="4" w:space="0" w:color="auto"/>
              <w:bottom w:val="single" w:sz="4" w:space="0" w:color="auto"/>
            </w:tcBorders>
          </w:tcPr>
          <w:p w14:paraId="326C1453" w14:textId="77777777" w:rsidR="001D2C82" w:rsidRDefault="001D2C82">
            <w:pPr>
              <w:contextualSpacing/>
              <w:jc w:val="both"/>
              <w:rPr>
                <w:rFonts w:ascii="Times New Roman" w:hAnsi="Times New Roman"/>
                <w:sz w:val="28"/>
                <w:szCs w:val="24"/>
              </w:rPr>
            </w:pPr>
          </w:p>
        </w:tc>
        <w:tc>
          <w:tcPr>
            <w:tcW w:w="340" w:type="dxa"/>
            <w:tcBorders>
              <w:top w:val="single" w:sz="4" w:space="0" w:color="auto"/>
              <w:bottom w:val="single" w:sz="4" w:space="0" w:color="auto"/>
            </w:tcBorders>
          </w:tcPr>
          <w:p w14:paraId="77547530"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7E20A5C0" w14:textId="77777777" w:rsidR="001D2C82" w:rsidRDefault="001D2C82">
            <w:pPr>
              <w:contextualSpacing/>
              <w:jc w:val="both"/>
              <w:rPr>
                <w:rFonts w:ascii="Times New Roman" w:hAnsi="Times New Roman"/>
                <w:sz w:val="28"/>
                <w:szCs w:val="24"/>
              </w:rPr>
            </w:pPr>
          </w:p>
        </w:tc>
        <w:tc>
          <w:tcPr>
            <w:tcW w:w="340" w:type="dxa"/>
            <w:tcBorders>
              <w:bottom w:val="single" w:sz="4" w:space="0" w:color="auto"/>
              <w:right w:val="single" w:sz="4" w:space="0" w:color="auto"/>
            </w:tcBorders>
          </w:tcPr>
          <w:p w14:paraId="4583A592" w14:textId="77777777" w:rsidR="001D2C82" w:rsidRDefault="001D2C82">
            <w:pPr>
              <w:contextualSpacing/>
              <w:jc w:val="both"/>
              <w:rPr>
                <w:rFonts w:ascii="Times New Roman" w:hAnsi="Times New Roman"/>
                <w:sz w:val="28"/>
                <w:szCs w:val="24"/>
              </w:rPr>
            </w:pPr>
          </w:p>
        </w:tc>
        <w:tc>
          <w:tcPr>
            <w:tcW w:w="340" w:type="dxa"/>
            <w:tcBorders>
              <w:left w:val="single" w:sz="4" w:space="0" w:color="auto"/>
              <w:bottom w:val="none" w:sz="4" w:space="0" w:color="000000"/>
              <w:right w:val="none" w:sz="4" w:space="0" w:color="000000"/>
            </w:tcBorders>
          </w:tcPr>
          <w:p w14:paraId="66739E64"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7C903FAF"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44E82937"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1981FA93"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2A7699D8"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22F8AF0A" w14:textId="77777777" w:rsidR="001D2C82" w:rsidRDefault="001D2C82">
            <w:pPr>
              <w:contextualSpacing/>
              <w:jc w:val="both"/>
              <w:rPr>
                <w:rFonts w:ascii="Times New Roman" w:hAnsi="Times New Roman"/>
                <w:sz w:val="28"/>
                <w:szCs w:val="24"/>
              </w:rPr>
            </w:pPr>
          </w:p>
        </w:tc>
        <w:tc>
          <w:tcPr>
            <w:tcW w:w="340" w:type="dxa"/>
            <w:tcBorders>
              <w:top w:val="single" w:sz="4" w:space="0" w:color="auto"/>
              <w:left w:val="none" w:sz="4" w:space="0" w:color="000000"/>
              <w:bottom w:val="none" w:sz="4" w:space="0" w:color="000000"/>
              <w:right w:val="single" w:sz="4" w:space="0" w:color="auto"/>
            </w:tcBorders>
          </w:tcPr>
          <w:p w14:paraId="395FD59F" w14:textId="77777777" w:rsidR="001D2C82" w:rsidRDefault="001D2C82">
            <w:pPr>
              <w:contextualSpacing/>
              <w:jc w:val="both"/>
              <w:rPr>
                <w:rFonts w:ascii="Times New Roman" w:hAnsi="Times New Roman"/>
                <w:sz w:val="28"/>
                <w:szCs w:val="24"/>
              </w:rPr>
            </w:pPr>
          </w:p>
        </w:tc>
        <w:tc>
          <w:tcPr>
            <w:tcW w:w="340" w:type="dxa"/>
            <w:tcBorders>
              <w:left w:val="single" w:sz="4" w:space="0" w:color="auto"/>
            </w:tcBorders>
          </w:tcPr>
          <w:p w14:paraId="2C92F713" w14:textId="77777777" w:rsidR="001D2C82" w:rsidRDefault="001D2C82">
            <w:pPr>
              <w:contextualSpacing/>
              <w:jc w:val="both"/>
              <w:rPr>
                <w:rFonts w:ascii="Times New Roman" w:hAnsi="Times New Roman"/>
                <w:sz w:val="28"/>
                <w:szCs w:val="24"/>
              </w:rPr>
            </w:pPr>
          </w:p>
        </w:tc>
        <w:tc>
          <w:tcPr>
            <w:tcW w:w="340" w:type="dxa"/>
            <w:tcBorders>
              <w:top w:val="none" w:sz="4" w:space="0" w:color="000000"/>
              <w:right w:val="none" w:sz="4" w:space="0" w:color="000000"/>
            </w:tcBorders>
          </w:tcPr>
          <w:p w14:paraId="1D1D643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0B9AD42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4DC874F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1E3B069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597780F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589AE4C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4947CC2F"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627106C2" w14:textId="77777777" w:rsidR="001D2C82" w:rsidRDefault="001D2C82">
            <w:pPr>
              <w:contextualSpacing/>
              <w:jc w:val="both"/>
              <w:rPr>
                <w:rFonts w:ascii="Times New Roman" w:hAnsi="Times New Roman"/>
                <w:sz w:val="28"/>
                <w:szCs w:val="24"/>
              </w:rPr>
            </w:pPr>
          </w:p>
        </w:tc>
      </w:tr>
      <w:tr w:rsidR="001D2C82" w14:paraId="0BE94953" w14:textId="77777777">
        <w:trPr>
          <w:trHeight w:val="340"/>
        </w:trPr>
        <w:tc>
          <w:tcPr>
            <w:tcW w:w="340" w:type="dxa"/>
            <w:tcBorders>
              <w:left w:val="none" w:sz="4" w:space="0" w:color="000000"/>
              <w:bottom w:val="none" w:sz="4" w:space="0" w:color="000000"/>
              <w:right w:val="none" w:sz="4" w:space="0" w:color="000000"/>
            </w:tcBorders>
          </w:tcPr>
          <w:p w14:paraId="68454A12"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45377FFC"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7D35D284" w14:textId="77777777" w:rsidR="001D2C82" w:rsidRDefault="001D2C82">
            <w:pPr>
              <w:contextualSpacing/>
              <w:jc w:val="both"/>
              <w:rPr>
                <w:rFonts w:ascii="Times New Roman" w:hAnsi="Times New Roman"/>
                <w:sz w:val="28"/>
                <w:szCs w:val="24"/>
              </w:rPr>
            </w:pPr>
          </w:p>
        </w:tc>
        <w:tc>
          <w:tcPr>
            <w:tcW w:w="340" w:type="dxa"/>
            <w:tcBorders>
              <w:top w:val="single" w:sz="4" w:space="0" w:color="auto"/>
              <w:left w:val="none" w:sz="4" w:space="0" w:color="000000"/>
              <w:bottom w:val="none" w:sz="4" w:space="0" w:color="000000"/>
              <w:right w:val="none" w:sz="4" w:space="0" w:color="000000"/>
            </w:tcBorders>
          </w:tcPr>
          <w:p w14:paraId="14DA0858" w14:textId="77777777" w:rsidR="001D2C82" w:rsidRDefault="001D2C82">
            <w:pPr>
              <w:contextualSpacing/>
              <w:jc w:val="both"/>
              <w:rPr>
                <w:rFonts w:ascii="Times New Roman" w:hAnsi="Times New Roman"/>
                <w:sz w:val="28"/>
                <w:szCs w:val="24"/>
              </w:rPr>
            </w:pPr>
          </w:p>
        </w:tc>
        <w:tc>
          <w:tcPr>
            <w:tcW w:w="340" w:type="dxa"/>
            <w:tcBorders>
              <w:top w:val="single" w:sz="4" w:space="0" w:color="auto"/>
              <w:left w:val="none" w:sz="4" w:space="0" w:color="000000"/>
              <w:bottom w:val="none" w:sz="4" w:space="0" w:color="000000"/>
              <w:right w:val="single" w:sz="4" w:space="0" w:color="auto"/>
            </w:tcBorders>
          </w:tcPr>
          <w:p w14:paraId="0B7ECB26" w14:textId="77777777" w:rsidR="001D2C82" w:rsidRDefault="001D2C82">
            <w:pPr>
              <w:contextualSpacing/>
              <w:jc w:val="both"/>
              <w:rPr>
                <w:rFonts w:ascii="Times New Roman" w:hAnsi="Times New Roman"/>
                <w:sz w:val="28"/>
                <w:szCs w:val="24"/>
              </w:rPr>
            </w:pPr>
          </w:p>
        </w:tc>
        <w:tc>
          <w:tcPr>
            <w:tcW w:w="340" w:type="dxa"/>
            <w:tcBorders>
              <w:top w:val="single" w:sz="4" w:space="0" w:color="auto"/>
              <w:left w:val="single" w:sz="4" w:space="0" w:color="auto"/>
              <w:right w:val="single" w:sz="4" w:space="0" w:color="auto"/>
            </w:tcBorders>
          </w:tcPr>
          <w:p w14:paraId="1A44269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single" w:sz="4" w:space="0" w:color="auto"/>
              <w:right w:val="none" w:sz="4" w:space="0" w:color="000000"/>
            </w:tcBorders>
          </w:tcPr>
          <w:p w14:paraId="4389CBD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185D0405"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436FE74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right w:val="none" w:sz="4" w:space="0" w:color="000000"/>
            </w:tcBorders>
          </w:tcPr>
          <w:p w14:paraId="3708F9E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single" w:sz="4" w:space="0" w:color="auto"/>
              <w:right w:val="none" w:sz="4" w:space="0" w:color="000000"/>
            </w:tcBorders>
          </w:tcPr>
          <w:p w14:paraId="6E6885C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AE0581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single" w:sz="4" w:space="0" w:color="auto"/>
            </w:tcBorders>
          </w:tcPr>
          <w:p w14:paraId="4B9F4FEE" w14:textId="77777777" w:rsidR="001D2C82" w:rsidRDefault="001D2C82">
            <w:pPr>
              <w:contextualSpacing/>
              <w:jc w:val="both"/>
              <w:rPr>
                <w:rFonts w:ascii="Times New Roman" w:hAnsi="Times New Roman"/>
                <w:sz w:val="28"/>
                <w:szCs w:val="24"/>
              </w:rPr>
            </w:pPr>
          </w:p>
        </w:tc>
        <w:tc>
          <w:tcPr>
            <w:tcW w:w="340" w:type="dxa"/>
            <w:tcBorders>
              <w:left w:val="single" w:sz="4" w:space="0" w:color="auto"/>
            </w:tcBorders>
          </w:tcPr>
          <w:p w14:paraId="39CA2970" w14:textId="77777777" w:rsidR="001D2C82" w:rsidRDefault="00000000">
            <w:pPr>
              <w:contextualSpacing/>
              <w:jc w:val="both"/>
              <w:rPr>
                <w:rFonts w:ascii="Times New Roman" w:hAnsi="Times New Roman"/>
                <w:sz w:val="28"/>
                <w:szCs w:val="24"/>
                <w:vertAlign w:val="superscript"/>
              </w:rPr>
            </w:pPr>
            <w:r>
              <w:rPr>
                <w:rFonts w:ascii="Times New Roman" w:hAnsi="Times New Roman"/>
                <w:sz w:val="28"/>
                <w:szCs w:val="24"/>
                <w:vertAlign w:val="superscript"/>
              </w:rPr>
              <w:t>5</w:t>
            </w:r>
          </w:p>
        </w:tc>
        <w:tc>
          <w:tcPr>
            <w:tcW w:w="340" w:type="dxa"/>
            <w:tcBorders>
              <w:bottom w:val="single" w:sz="4" w:space="0" w:color="auto"/>
            </w:tcBorders>
          </w:tcPr>
          <w:p w14:paraId="1BA48E93"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12FE4B90" w14:textId="77777777" w:rsidR="001D2C82" w:rsidRDefault="001D2C82">
            <w:pPr>
              <w:contextualSpacing/>
              <w:jc w:val="both"/>
              <w:rPr>
                <w:rFonts w:ascii="Times New Roman" w:hAnsi="Times New Roman"/>
                <w:sz w:val="28"/>
                <w:szCs w:val="24"/>
              </w:rPr>
            </w:pPr>
          </w:p>
        </w:tc>
        <w:tc>
          <w:tcPr>
            <w:tcW w:w="340" w:type="dxa"/>
          </w:tcPr>
          <w:p w14:paraId="40A58298" w14:textId="77777777" w:rsidR="001D2C82" w:rsidRDefault="00000000">
            <w:pPr>
              <w:contextualSpacing/>
              <w:jc w:val="both"/>
              <w:rPr>
                <w:rFonts w:ascii="Times New Roman" w:hAnsi="Times New Roman"/>
                <w:sz w:val="28"/>
                <w:szCs w:val="24"/>
                <w:vertAlign w:val="superscript"/>
              </w:rPr>
            </w:pPr>
            <w:r>
              <w:rPr>
                <w:rFonts w:ascii="Times New Roman" w:hAnsi="Times New Roman"/>
                <w:sz w:val="28"/>
                <w:szCs w:val="24"/>
                <w:vertAlign w:val="superscript"/>
              </w:rPr>
              <w:t>7</w:t>
            </w:r>
          </w:p>
        </w:tc>
        <w:tc>
          <w:tcPr>
            <w:tcW w:w="340" w:type="dxa"/>
            <w:tcBorders>
              <w:bottom w:val="single" w:sz="4" w:space="0" w:color="auto"/>
            </w:tcBorders>
          </w:tcPr>
          <w:p w14:paraId="288FCC4C"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2F9D5999"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42832231"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3BC382F3"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56837340" w14:textId="77777777" w:rsidR="001D2C82" w:rsidRDefault="001D2C82">
            <w:pPr>
              <w:contextualSpacing/>
              <w:jc w:val="both"/>
              <w:rPr>
                <w:rFonts w:ascii="Times New Roman" w:hAnsi="Times New Roman"/>
                <w:sz w:val="28"/>
                <w:szCs w:val="24"/>
              </w:rPr>
            </w:pPr>
          </w:p>
        </w:tc>
      </w:tr>
      <w:tr w:rsidR="001D2C82" w14:paraId="33D7CF0A" w14:textId="77777777">
        <w:trPr>
          <w:trHeight w:val="340"/>
        </w:trPr>
        <w:tc>
          <w:tcPr>
            <w:tcW w:w="340" w:type="dxa"/>
            <w:tcBorders>
              <w:top w:val="none" w:sz="4" w:space="0" w:color="000000"/>
              <w:left w:val="none" w:sz="4" w:space="0" w:color="000000"/>
              <w:bottom w:val="none" w:sz="4" w:space="0" w:color="000000"/>
              <w:right w:val="none" w:sz="4" w:space="0" w:color="000000"/>
            </w:tcBorders>
          </w:tcPr>
          <w:p w14:paraId="0FAEBE4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DC6B4C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B125AB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A2DD958"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single" w:sz="4" w:space="0" w:color="auto"/>
            </w:tcBorders>
          </w:tcPr>
          <w:p w14:paraId="2BF7E2C8" w14:textId="77777777" w:rsidR="001D2C82" w:rsidRDefault="001D2C82">
            <w:pPr>
              <w:contextualSpacing/>
              <w:jc w:val="both"/>
              <w:rPr>
                <w:rFonts w:ascii="Times New Roman" w:hAnsi="Times New Roman"/>
                <w:sz w:val="28"/>
                <w:szCs w:val="24"/>
                <w:vertAlign w:val="superscript"/>
              </w:rPr>
            </w:pPr>
          </w:p>
        </w:tc>
        <w:tc>
          <w:tcPr>
            <w:tcW w:w="340" w:type="dxa"/>
            <w:tcBorders>
              <w:left w:val="single" w:sz="4" w:space="0" w:color="auto"/>
              <w:bottom w:val="single" w:sz="4" w:space="0" w:color="auto"/>
            </w:tcBorders>
          </w:tcPr>
          <w:p w14:paraId="5FC3D604" w14:textId="77777777" w:rsidR="001D2C82" w:rsidRDefault="00000000">
            <w:pPr>
              <w:contextualSpacing/>
              <w:jc w:val="both"/>
              <w:rPr>
                <w:rFonts w:ascii="Times New Roman" w:hAnsi="Times New Roman"/>
                <w:sz w:val="28"/>
                <w:szCs w:val="24"/>
              </w:rPr>
            </w:pPr>
            <w:r>
              <w:rPr>
                <w:rFonts w:ascii="Times New Roman" w:hAnsi="Times New Roman"/>
                <w:sz w:val="28"/>
                <w:szCs w:val="24"/>
                <w:vertAlign w:val="superscript"/>
              </w:rPr>
              <w:t>4</w:t>
            </w:r>
          </w:p>
        </w:tc>
        <w:tc>
          <w:tcPr>
            <w:tcW w:w="340" w:type="dxa"/>
            <w:tcBorders>
              <w:bottom w:val="single" w:sz="4" w:space="0" w:color="auto"/>
            </w:tcBorders>
          </w:tcPr>
          <w:p w14:paraId="76F63C9A"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5F7FE863"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49031553"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1655F88E" w14:textId="77777777" w:rsidR="001D2C82" w:rsidRDefault="001D2C82">
            <w:pPr>
              <w:contextualSpacing/>
              <w:jc w:val="both"/>
              <w:rPr>
                <w:rFonts w:ascii="Times New Roman" w:hAnsi="Times New Roman"/>
                <w:sz w:val="28"/>
                <w:szCs w:val="24"/>
              </w:rPr>
            </w:pPr>
          </w:p>
        </w:tc>
        <w:tc>
          <w:tcPr>
            <w:tcW w:w="340" w:type="dxa"/>
            <w:tcBorders>
              <w:bottom w:val="single" w:sz="4" w:space="0" w:color="auto"/>
              <w:right w:val="single" w:sz="4" w:space="0" w:color="auto"/>
            </w:tcBorders>
          </w:tcPr>
          <w:p w14:paraId="7B2D2C8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single" w:sz="4" w:space="0" w:color="auto"/>
              <w:bottom w:val="none" w:sz="4" w:space="0" w:color="000000"/>
              <w:right w:val="none" w:sz="4" w:space="0" w:color="000000"/>
            </w:tcBorders>
          </w:tcPr>
          <w:p w14:paraId="0F12728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single" w:sz="4" w:space="0" w:color="auto"/>
            </w:tcBorders>
          </w:tcPr>
          <w:p w14:paraId="51BFF769" w14:textId="77777777" w:rsidR="001D2C82" w:rsidRDefault="001D2C82">
            <w:pPr>
              <w:contextualSpacing/>
              <w:jc w:val="both"/>
              <w:rPr>
                <w:rFonts w:ascii="Times New Roman" w:hAnsi="Times New Roman"/>
                <w:sz w:val="28"/>
                <w:szCs w:val="24"/>
              </w:rPr>
            </w:pPr>
          </w:p>
        </w:tc>
        <w:tc>
          <w:tcPr>
            <w:tcW w:w="340" w:type="dxa"/>
            <w:tcBorders>
              <w:left w:val="single" w:sz="4" w:space="0" w:color="auto"/>
            </w:tcBorders>
          </w:tcPr>
          <w:p w14:paraId="4C835F98" w14:textId="77777777" w:rsidR="001D2C82" w:rsidRDefault="001D2C82">
            <w:pPr>
              <w:contextualSpacing/>
              <w:jc w:val="both"/>
              <w:rPr>
                <w:rFonts w:ascii="Times New Roman" w:hAnsi="Times New Roman"/>
                <w:sz w:val="28"/>
                <w:szCs w:val="24"/>
              </w:rPr>
            </w:pPr>
          </w:p>
        </w:tc>
        <w:tc>
          <w:tcPr>
            <w:tcW w:w="340" w:type="dxa"/>
            <w:tcBorders>
              <w:bottom w:val="none" w:sz="4" w:space="0" w:color="000000"/>
              <w:right w:val="none" w:sz="4" w:space="0" w:color="000000"/>
            </w:tcBorders>
          </w:tcPr>
          <w:p w14:paraId="66F72C00"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tcBorders>
          </w:tcPr>
          <w:p w14:paraId="335FD76A" w14:textId="77777777" w:rsidR="001D2C82" w:rsidRDefault="001D2C82">
            <w:pPr>
              <w:contextualSpacing/>
              <w:jc w:val="both"/>
              <w:rPr>
                <w:rFonts w:ascii="Times New Roman" w:hAnsi="Times New Roman"/>
                <w:sz w:val="28"/>
                <w:szCs w:val="24"/>
              </w:rPr>
            </w:pPr>
          </w:p>
        </w:tc>
        <w:tc>
          <w:tcPr>
            <w:tcW w:w="340" w:type="dxa"/>
          </w:tcPr>
          <w:p w14:paraId="7ED7C80F" w14:textId="77777777" w:rsidR="001D2C82" w:rsidRDefault="001D2C82">
            <w:pPr>
              <w:contextualSpacing/>
              <w:jc w:val="both"/>
              <w:rPr>
                <w:rFonts w:ascii="Times New Roman" w:hAnsi="Times New Roman"/>
                <w:sz w:val="28"/>
                <w:szCs w:val="24"/>
              </w:rPr>
            </w:pPr>
          </w:p>
        </w:tc>
        <w:tc>
          <w:tcPr>
            <w:tcW w:w="340" w:type="dxa"/>
            <w:tcBorders>
              <w:bottom w:val="none" w:sz="4" w:space="0" w:color="000000"/>
              <w:right w:val="none" w:sz="4" w:space="0" w:color="000000"/>
            </w:tcBorders>
          </w:tcPr>
          <w:p w14:paraId="3722DD63"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4F93F535"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7A32CEB6"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0A3121DE"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19ECFDF8" w14:textId="77777777" w:rsidR="001D2C82" w:rsidRDefault="001D2C82">
            <w:pPr>
              <w:contextualSpacing/>
              <w:jc w:val="both"/>
              <w:rPr>
                <w:rFonts w:ascii="Times New Roman" w:hAnsi="Times New Roman"/>
                <w:sz w:val="28"/>
                <w:szCs w:val="24"/>
              </w:rPr>
            </w:pPr>
          </w:p>
        </w:tc>
      </w:tr>
      <w:tr w:rsidR="001D2C82" w14:paraId="08DEC6E7" w14:textId="77777777">
        <w:trPr>
          <w:trHeight w:val="340"/>
        </w:trPr>
        <w:tc>
          <w:tcPr>
            <w:tcW w:w="340" w:type="dxa"/>
            <w:tcBorders>
              <w:top w:val="none" w:sz="4" w:space="0" w:color="000000"/>
              <w:left w:val="none" w:sz="4" w:space="0" w:color="000000"/>
              <w:bottom w:val="none" w:sz="4" w:space="0" w:color="000000"/>
              <w:right w:val="none" w:sz="4" w:space="0" w:color="000000"/>
            </w:tcBorders>
          </w:tcPr>
          <w:p w14:paraId="792E7218"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5DBFD28"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38B938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CA6FA5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single" w:sz="4" w:space="0" w:color="auto"/>
            </w:tcBorders>
          </w:tcPr>
          <w:p w14:paraId="2CDE5E61" w14:textId="77777777" w:rsidR="001D2C82" w:rsidRDefault="001D2C82">
            <w:pPr>
              <w:contextualSpacing/>
              <w:jc w:val="both"/>
              <w:rPr>
                <w:rFonts w:ascii="Times New Roman" w:hAnsi="Times New Roman"/>
                <w:sz w:val="28"/>
                <w:szCs w:val="24"/>
              </w:rPr>
            </w:pPr>
          </w:p>
        </w:tc>
        <w:tc>
          <w:tcPr>
            <w:tcW w:w="340" w:type="dxa"/>
            <w:tcBorders>
              <w:left w:val="single" w:sz="4" w:space="0" w:color="auto"/>
              <w:bottom w:val="single" w:sz="4" w:space="0" w:color="auto"/>
              <w:right w:val="single" w:sz="4" w:space="0" w:color="auto"/>
            </w:tcBorders>
          </w:tcPr>
          <w:p w14:paraId="69D77E6F" w14:textId="77777777" w:rsidR="001D2C82" w:rsidRDefault="001D2C82">
            <w:pPr>
              <w:contextualSpacing/>
              <w:jc w:val="both"/>
              <w:rPr>
                <w:rFonts w:ascii="Times New Roman" w:hAnsi="Times New Roman"/>
                <w:sz w:val="28"/>
                <w:szCs w:val="24"/>
              </w:rPr>
            </w:pPr>
          </w:p>
        </w:tc>
        <w:tc>
          <w:tcPr>
            <w:tcW w:w="340" w:type="dxa"/>
            <w:tcBorders>
              <w:left w:val="single" w:sz="4" w:space="0" w:color="auto"/>
              <w:bottom w:val="none" w:sz="4" w:space="0" w:color="000000"/>
              <w:right w:val="none" w:sz="4" w:space="0" w:color="000000"/>
            </w:tcBorders>
          </w:tcPr>
          <w:p w14:paraId="0B1A684E"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0F20351B"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61A20C32"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20BACDA1" w14:textId="77777777" w:rsidR="001D2C82" w:rsidRDefault="001D2C82">
            <w:pPr>
              <w:contextualSpacing/>
              <w:jc w:val="both"/>
              <w:rPr>
                <w:rFonts w:ascii="Times New Roman" w:hAnsi="Times New Roman"/>
                <w:sz w:val="28"/>
                <w:szCs w:val="24"/>
              </w:rPr>
            </w:pPr>
          </w:p>
        </w:tc>
        <w:tc>
          <w:tcPr>
            <w:tcW w:w="340" w:type="dxa"/>
            <w:tcBorders>
              <w:top w:val="single" w:sz="4" w:space="0" w:color="auto"/>
              <w:left w:val="none" w:sz="4" w:space="0" w:color="000000"/>
              <w:bottom w:val="none" w:sz="4" w:space="0" w:color="000000"/>
              <w:right w:val="none" w:sz="4" w:space="0" w:color="000000"/>
            </w:tcBorders>
          </w:tcPr>
          <w:p w14:paraId="396F6FCE"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3211545"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tcBorders>
          </w:tcPr>
          <w:p w14:paraId="2739ACF8" w14:textId="77777777" w:rsidR="001D2C82" w:rsidRDefault="001D2C82">
            <w:pPr>
              <w:contextualSpacing/>
              <w:jc w:val="both"/>
              <w:rPr>
                <w:rFonts w:ascii="Times New Roman" w:hAnsi="Times New Roman"/>
                <w:sz w:val="28"/>
                <w:szCs w:val="24"/>
              </w:rPr>
            </w:pPr>
          </w:p>
        </w:tc>
        <w:tc>
          <w:tcPr>
            <w:tcW w:w="340" w:type="dxa"/>
            <w:tcBorders>
              <w:bottom w:val="single" w:sz="4" w:space="0" w:color="auto"/>
            </w:tcBorders>
          </w:tcPr>
          <w:p w14:paraId="6AAD62B6" w14:textId="77777777" w:rsidR="001D2C82" w:rsidRDefault="001D2C82">
            <w:pPr>
              <w:contextualSpacing/>
              <w:jc w:val="both"/>
              <w:rPr>
                <w:rFonts w:ascii="Times New Roman" w:hAnsi="Times New Roman"/>
                <w:sz w:val="28"/>
                <w:szCs w:val="24"/>
              </w:rPr>
            </w:pPr>
          </w:p>
        </w:tc>
        <w:tc>
          <w:tcPr>
            <w:tcW w:w="340" w:type="dxa"/>
            <w:tcBorders>
              <w:top w:val="none" w:sz="4" w:space="0" w:color="000000"/>
              <w:bottom w:val="none" w:sz="4" w:space="0" w:color="000000"/>
              <w:right w:val="none" w:sz="4" w:space="0" w:color="000000"/>
            </w:tcBorders>
          </w:tcPr>
          <w:p w14:paraId="18B0CEF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tcBorders>
          </w:tcPr>
          <w:p w14:paraId="51FF9977" w14:textId="77777777" w:rsidR="001D2C82" w:rsidRDefault="001D2C82">
            <w:pPr>
              <w:contextualSpacing/>
              <w:jc w:val="both"/>
              <w:rPr>
                <w:rFonts w:ascii="Times New Roman" w:hAnsi="Times New Roman"/>
                <w:sz w:val="28"/>
                <w:szCs w:val="24"/>
              </w:rPr>
            </w:pPr>
          </w:p>
        </w:tc>
        <w:tc>
          <w:tcPr>
            <w:tcW w:w="340" w:type="dxa"/>
          </w:tcPr>
          <w:p w14:paraId="55AF409F" w14:textId="77777777" w:rsidR="001D2C82" w:rsidRDefault="001D2C82">
            <w:pPr>
              <w:contextualSpacing/>
              <w:jc w:val="both"/>
              <w:rPr>
                <w:rFonts w:ascii="Times New Roman" w:hAnsi="Times New Roman"/>
                <w:sz w:val="28"/>
                <w:szCs w:val="24"/>
              </w:rPr>
            </w:pPr>
          </w:p>
        </w:tc>
        <w:tc>
          <w:tcPr>
            <w:tcW w:w="340" w:type="dxa"/>
            <w:tcBorders>
              <w:top w:val="none" w:sz="4" w:space="0" w:color="000000"/>
              <w:bottom w:val="none" w:sz="4" w:space="0" w:color="000000"/>
              <w:right w:val="none" w:sz="4" w:space="0" w:color="000000"/>
            </w:tcBorders>
          </w:tcPr>
          <w:p w14:paraId="3F4EFE2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479420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AE736A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3276C6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A772BF9" w14:textId="77777777" w:rsidR="001D2C82" w:rsidRDefault="001D2C82">
            <w:pPr>
              <w:contextualSpacing/>
              <w:jc w:val="both"/>
              <w:rPr>
                <w:rFonts w:ascii="Times New Roman" w:hAnsi="Times New Roman"/>
                <w:sz w:val="28"/>
                <w:szCs w:val="24"/>
              </w:rPr>
            </w:pPr>
          </w:p>
        </w:tc>
      </w:tr>
      <w:tr w:rsidR="001D2C82" w14:paraId="568875A6" w14:textId="77777777">
        <w:trPr>
          <w:trHeight w:val="340"/>
        </w:trPr>
        <w:tc>
          <w:tcPr>
            <w:tcW w:w="340" w:type="dxa"/>
            <w:tcBorders>
              <w:top w:val="none" w:sz="4" w:space="0" w:color="000000"/>
              <w:left w:val="none" w:sz="4" w:space="0" w:color="000000"/>
              <w:bottom w:val="none" w:sz="4" w:space="0" w:color="000000"/>
              <w:right w:val="none" w:sz="4" w:space="0" w:color="000000"/>
            </w:tcBorders>
          </w:tcPr>
          <w:p w14:paraId="65813E6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A44790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FE4839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C994DF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04FC35C" w14:textId="77777777" w:rsidR="001D2C82" w:rsidRDefault="001D2C82">
            <w:pPr>
              <w:contextualSpacing/>
              <w:jc w:val="both"/>
              <w:rPr>
                <w:rFonts w:ascii="Times New Roman" w:hAnsi="Times New Roman"/>
                <w:sz w:val="28"/>
                <w:szCs w:val="24"/>
              </w:rPr>
            </w:pPr>
          </w:p>
        </w:tc>
        <w:tc>
          <w:tcPr>
            <w:tcW w:w="340" w:type="dxa"/>
            <w:tcBorders>
              <w:top w:val="single" w:sz="4" w:space="0" w:color="auto"/>
              <w:left w:val="none" w:sz="4" w:space="0" w:color="000000"/>
              <w:bottom w:val="none" w:sz="4" w:space="0" w:color="000000"/>
              <w:right w:val="none" w:sz="4" w:space="0" w:color="000000"/>
            </w:tcBorders>
          </w:tcPr>
          <w:p w14:paraId="4F066BB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45F871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FCEC3B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A362F9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BCBDECF"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72FA53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9E0CAD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FD1D6D2" w14:textId="77777777" w:rsidR="001D2C82" w:rsidRDefault="001D2C82">
            <w:pPr>
              <w:contextualSpacing/>
              <w:jc w:val="both"/>
              <w:rPr>
                <w:rFonts w:ascii="Times New Roman" w:hAnsi="Times New Roman"/>
                <w:sz w:val="28"/>
                <w:szCs w:val="24"/>
              </w:rPr>
            </w:pPr>
          </w:p>
        </w:tc>
        <w:tc>
          <w:tcPr>
            <w:tcW w:w="340" w:type="dxa"/>
            <w:tcBorders>
              <w:left w:val="none" w:sz="4" w:space="0" w:color="000000"/>
              <w:bottom w:val="none" w:sz="4" w:space="0" w:color="000000"/>
              <w:right w:val="none" w:sz="4" w:space="0" w:color="000000"/>
            </w:tcBorders>
          </w:tcPr>
          <w:p w14:paraId="402B0BC8"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E6FDB2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tcBorders>
          </w:tcPr>
          <w:p w14:paraId="34379620" w14:textId="77777777" w:rsidR="001D2C82" w:rsidRDefault="001D2C82">
            <w:pPr>
              <w:contextualSpacing/>
              <w:jc w:val="both"/>
              <w:rPr>
                <w:rFonts w:ascii="Times New Roman" w:hAnsi="Times New Roman"/>
                <w:sz w:val="28"/>
                <w:szCs w:val="24"/>
              </w:rPr>
            </w:pPr>
          </w:p>
        </w:tc>
        <w:tc>
          <w:tcPr>
            <w:tcW w:w="340" w:type="dxa"/>
          </w:tcPr>
          <w:p w14:paraId="5387287C" w14:textId="77777777" w:rsidR="001D2C82" w:rsidRDefault="001D2C82">
            <w:pPr>
              <w:contextualSpacing/>
              <w:jc w:val="both"/>
              <w:rPr>
                <w:rFonts w:ascii="Times New Roman" w:hAnsi="Times New Roman"/>
                <w:sz w:val="28"/>
                <w:szCs w:val="24"/>
              </w:rPr>
            </w:pPr>
          </w:p>
        </w:tc>
        <w:tc>
          <w:tcPr>
            <w:tcW w:w="340" w:type="dxa"/>
            <w:tcBorders>
              <w:top w:val="none" w:sz="4" w:space="0" w:color="000000"/>
              <w:bottom w:val="none" w:sz="4" w:space="0" w:color="000000"/>
              <w:right w:val="none" w:sz="4" w:space="0" w:color="000000"/>
            </w:tcBorders>
          </w:tcPr>
          <w:p w14:paraId="0328F53E"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554F6F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793E28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F65989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79B2934" w14:textId="77777777" w:rsidR="001D2C82" w:rsidRDefault="001D2C82">
            <w:pPr>
              <w:contextualSpacing/>
              <w:jc w:val="both"/>
              <w:rPr>
                <w:rFonts w:ascii="Times New Roman" w:hAnsi="Times New Roman"/>
                <w:sz w:val="28"/>
                <w:szCs w:val="24"/>
              </w:rPr>
            </w:pPr>
          </w:p>
        </w:tc>
      </w:tr>
      <w:tr w:rsidR="001D2C82" w14:paraId="3D5E2E43" w14:textId="77777777">
        <w:trPr>
          <w:trHeight w:val="340"/>
        </w:trPr>
        <w:tc>
          <w:tcPr>
            <w:tcW w:w="340" w:type="dxa"/>
            <w:tcBorders>
              <w:top w:val="none" w:sz="4" w:space="0" w:color="000000"/>
              <w:left w:val="none" w:sz="4" w:space="0" w:color="000000"/>
              <w:bottom w:val="none" w:sz="4" w:space="0" w:color="000000"/>
              <w:right w:val="none" w:sz="4" w:space="0" w:color="000000"/>
            </w:tcBorders>
          </w:tcPr>
          <w:p w14:paraId="4C163F4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C85E50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7AF0DE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1B5867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BF4C03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77E421D"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1BB275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3E19937"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0BF8D9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FA71BE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8E5CB5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2B70727"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29A1346"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BE22F6F"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F428858"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tcBorders>
          </w:tcPr>
          <w:p w14:paraId="66757BB2" w14:textId="77777777" w:rsidR="001D2C82" w:rsidRDefault="001D2C82">
            <w:pPr>
              <w:contextualSpacing/>
              <w:jc w:val="both"/>
              <w:rPr>
                <w:rFonts w:ascii="Times New Roman" w:hAnsi="Times New Roman"/>
                <w:sz w:val="28"/>
                <w:szCs w:val="24"/>
              </w:rPr>
            </w:pPr>
          </w:p>
        </w:tc>
        <w:tc>
          <w:tcPr>
            <w:tcW w:w="340" w:type="dxa"/>
          </w:tcPr>
          <w:p w14:paraId="441752E0" w14:textId="77777777" w:rsidR="001D2C82" w:rsidRDefault="001D2C82">
            <w:pPr>
              <w:contextualSpacing/>
              <w:jc w:val="both"/>
              <w:rPr>
                <w:rFonts w:ascii="Times New Roman" w:hAnsi="Times New Roman"/>
                <w:sz w:val="28"/>
                <w:szCs w:val="24"/>
              </w:rPr>
            </w:pPr>
          </w:p>
        </w:tc>
        <w:tc>
          <w:tcPr>
            <w:tcW w:w="340" w:type="dxa"/>
            <w:tcBorders>
              <w:top w:val="none" w:sz="4" w:space="0" w:color="000000"/>
              <w:bottom w:val="none" w:sz="4" w:space="0" w:color="000000"/>
              <w:right w:val="none" w:sz="4" w:space="0" w:color="000000"/>
            </w:tcBorders>
          </w:tcPr>
          <w:p w14:paraId="4DD334D7"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A9EF14D"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E9BDE9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CB7ACA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D67ACD4" w14:textId="77777777" w:rsidR="001D2C82" w:rsidRDefault="001D2C82">
            <w:pPr>
              <w:contextualSpacing/>
              <w:jc w:val="both"/>
              <w:rPr>
                <w:rFonts w:ascii="Times New Roman" w:hAnsi="Times New Roman"/>
                <w:sz w:val="28"/>
                <w:szCs w:val="24"/>
              </w:rPr>
            </w:pPr>
          </w:p>
        </w:tc>
      </w:tr>
      <w:tr w:rsidR="001D2C82" w14:paraId="4FB965FD" w14:textId="77777777">
        <w:trPr>
          <w:trHeight w:val="340"/>
        </w:trPr>
        <w:tc>
          <w:tcPr>
            <w:tcW w:w="340" w:type="dxa"/>
            <w:tcBorders>
              <w:top w:val="none" w:sz="4" w:space="0" w:color="000000"/>
              <w:left w:val="none" w:sz="4" w:space="0" w:color="000000"/>
              <w:bottom w:val="none" w:sz="4" w:space="0" w:color="000000"/>
              <w:right w:val="none" w:sz="4" w:space="0" w:color="000000"/>
            </w:tcBorders>
          </w:tcPr>
          <w:p w14:paraId="612193E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033333F"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741D22D"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328DD78"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1C5054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E67857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47769E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427076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852F81E"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205759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67DABED"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E397D2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E83747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41812F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A9D1CE5"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tcBorders>
          </w:tcPr>
          <w:p w14:paraId="086A64BF" w14:textId="77777777" w:rsidR="001D2C82" w:rsidRDefault="001D2C82">
            <w:pPr>
              <w:contextualSpacing/>
              <w:jc w:val="both"/>
              <w:rPr>
                <w:rFonts w:ascii="Times New Roman" w:hAnsi="Times New Roman"/>
                <w:sz w:val="28"/>
                <w:szCs w:val="24"/>
              </w:rPr>
            </w:pPr>
          </w:p>
        </w:tc>
        <w:tc>
          <w:tcPr>
            <w:tcW w:w="340" w:type="dxa"/>
          </w:tcPr>
          <w:p w14:paraId="74A7A7E9" w14:textId="77777777" w:rsidR="001D2C82" w:rsidRDefault="001D2C82">
            <w:pPr>
              <w:contextualSpacing/>
              <w:jc w:val="both"/>
              <w:rPr>
                <w:rFonts w:ascii="Times New Roman" w:hAnsi="Times New Roman"/>
                <w:sz w:val="28"/>
                <w:szCs w:val="24"/>
              </w:rPr>
            </w:pPr>
          </w:p>
        </w:tc>
        <w:tc>
          <w:tcPr>
            <w:tcW w:w="340" w:type="dxa"/>
            <w:tcBorders>
              <w:top w:val="none" w:sz="4" w:space="0" w:color="000000"/>
              <w:bottom w:val="none" w:sz="4" w:space="0" w:color="000000"/>
              <w:right w:val="none" w:sz="4" w:space="0" w:color="000000"/>
            </w:tcBorders>
          </w:tcPr>
          <w:p w14:paraId="5EE17C25"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B6483DE"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A2388C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0423B4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7E9644A" w14:textId="77777777" w:rsidR="001D2C82" w:rsidRDefault="001D2C82">
            <w:pPr>
              <w:contextualSpacing/>
              <w:jc w:val="both"/>
              <w:rPr>
                <w:rFonts w:ascii="Times New Roman" w:hAnsi="Times New Roman"/>
                <w:sz w:val="28"/>
                <w:szCs w:val="24"/>
              </w:rPr>
            </w:pPr>
          </w:p>
        </w:tc>
      </w:tr>
      <w:tr w:rsidR="001D2C82" w14:paraId="4BBF8791" w14:textId="77777777">
        <w:trPr>
          <w:trHeight w:val="340"/>
        </w:trPr>
        <w:tc>
          <w:tcPr>
            <w:tcW w:w="340" w:type="dxa"/>
            <w:tcBorders>
              <w:top w:val="none" w:sz="4" w:space="0" w:color="000000"/>
              <w:left w:val="none" w:sz="4" w:space="0" w:color="000000"/>
              <w:bottom w:val="none" w:sz="4" w:space="0" w:color="000000"/>
              <w:right w:val="none" w:sz="4" w:space="0" w:color="000000"/>
            </w:tcBorders>
          </w:tcPr>
          <w:p w14:paraId="168A858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B319E7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9989F2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F1DB0C6"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113521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D4195C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81C919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B0A5B65"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761101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1B38A3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FC93DF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65BD1A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B85D93E"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8EBEB8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DB66E6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tcBorders>
          </w:tcPr>
          <w:p w14:paraId="1AB57A20" w14:textId="77777777" w:rsidR="001D2C82" w:rsidRDefault="001D2C82">
            <w:pPr>
              <w:contextualSpacing/>
              <w:jc w:val="both"/>
              <w:rPr>
                <w:rFonts w:ascii="Times New Roman" w:hAnsi="Times New Roman"/>
                <w:sz w:val="28"/>
                <w:szCs w:val="24"/>
              </w:rPr>
            </w:pPr>
          </w:p>
        </w:tc>
        <w:tc>
          <w:tcPr>
            <w:tcW w:w="340" w:type="dxa"/>
          </w:tcPr>
          <w:p w14:paraId="3F1ACCE8" w14:textId="77777777" w:rsidR="001D2C82" w:rsidRDefault="001D2C82">
            <w:pPr>
              <w:contextualSpacing/>
              <w:jc w:val="both"/>
              <w:rPr>
                <w:rFonts w:ascii="Times New Roman" w:hAnsi="Times New Roman"/>
                <w:sz w:val="28"/>
                <w:szCs w:val="24"/>
              </w:rPr>
            </w:pPr>
          </w:p>
        </w:tc>
        <w:tc>
          <w:tcPr>
            <w:tcW w:w="340" w:type="dxa"/>
            <w:tcBorders>
              <w:top w:val="none" w:sz="4" w:space="0" w:color="000000"/>
              <w:bottom w:val="none" w:sz="4" w:space="0" w:color="000000"/>
              <w:right w:val="none" w:sz="4" w:space="0" w:color="000000"/>
            </w:tcBorders>
          </w:tcPr>
          <w:p w14:paraId="0233AB5D"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341C26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CCC15C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C6B754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17E779C" w14:textId="77777777" w:rsidR="001D2C82" w:rsidRDefault="001D2C82">
            <w:pPr>
              <w:contextualSpacing/>
              <w:jc w:val="both"/>
              <w:rPr>
                <w:rFonts w:ascii="Times New Roman" w:hAnsi="Times New Roman"/>
                <w:sz w:val="28"/>
                <w:szCs w:val="24"/>
              </w:rPr>
            </w:pPr>
          </w:p>
        </w:tc>
      </w:tr>
      <w:tr w:rsidR="001D2C82" w14:paraId="3F161A55" w14:textId="77777777">
        <w:trPr>
          <w:trHeight w:val="340"/>
        </w:trPr>
        <w:tc>
          <w:tcPr>
            <w:tcW w:w="340" w:type="dxa"/>
            <w:tcBorders>
              <w:top w:val="none" w:sz="4" w:space="0" w:color="000000"/>
              <w:left w:val="none" w:sz="4" w:space="0" w:color="000000"/>
              <w:bottom w:val="none" w:sz="4" w:space="0" w:color="000000"/>
              <w:right w:val="none" w:sz="4" w:space="0" w:color="000000"/>
            </w:tcBorders>
          </w:tcPr>
          <w:p w14:paraId="0DC0B519"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4F0376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E896006"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735B39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236EFB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097D756"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C2CE87E"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1DFF32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77F0C28"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0024C3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3320922"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195379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48183D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7AB20CD"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B16289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tcBorders>
          </w:tcPr>
          <w:p w14:paraId="6C1F498B" w14:textId="77777777" w:rsidR="001D2C82" w:rsidRDefault="001D2C82">
            <w:pPr>
              <w:contextualSpacing/>
              <w:jc w:val="both"/>
              <w:rPr>
                <w:rFonts w:ascii="Times New Roman" w:hAnsi="Times New Roman"/>
                <w:sz w:val="28"/>
                <w:szCs w:val="24"/>
              </w:rPr>
            </w:pPr>
          </w:p>
        </w:tc>
        <w:tc>
          <w:tcPr>
            <w:tcW w:w="340" w:type="dxa"/>
          </w:tcPr>
          <w:p w14:paraId="075557E7" w14:textId="77777777" w:rsidR="001D2C82" w:rsidRDefault="001D2C82">
            <w:pPr>
              <w:contextualSpacing/>
              <w:jc w:val="both"/>
              <w:rPr>
                <w:rFonts w:ascii="Times New Roman" w:hAnsi="Times New Roman"/>
                <w:sz w:val="28"/>
                <w:szCs w:val="24"/>
              </w:rPr>
            </w:pPr>
          </w:p>
        </w:tc>
        <w:tc>
          <w:tcPr>
            <w:tcW w:w="340" w:type="dxa"/>
            <w:tcBorders>
              <w:top w:val="none" w:sz="4" w:space="0" w:color="000000"/>
              <w:bottom w:val="none" w:sz="4" w:space="0" w:color="000000"/>
              <w:right w:val="none" w:sz="4" w:space="0" w:color="000000"/>
            </w:tcBorders>
          </w:tcPr>
          <w:p w14:paraId="7019FCE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00713EA"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A93B946"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30376DED"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980D91D" w14:textId="77777777" w:rsidR="001D2C82" w:rsidRDefault="001D2C82">
            <w:pPr>
              <w:contextualSpacing/>
              <w:jc w:val="both"/>
              <w:rPr>
                <w:rFonts w:ascii="Times New Roman" w:hAnsi="Times New Roman"/>
                <w:sz w:val="28"/>
                <w:szCs w:val="24"/>
              </w:rPr>
            </w:pPr>
          </w:p>
        </w:tc>
      </w:tr>
      <w:tr w:rsidR="001D2C82" w14:paraId="0833DA01" w14:textId="77777777">
        <w:trPr>
          <w:trHeight w:val="340"/>
        </w:trPr>
        <w:tc>
          <w:tcPr>
            <w:tcW w:w="340" w:type="dxa"/>
            <w:tcBorders>
              <w:top w:val="none" w:sz="4" w:space="0" w:color="000000"/>
              <w:left w:val="none" w:sz="4" w:space="0" w:color="000000"/>
              <w:bottom w:val="none" w:sz="4" w:space="0" w:color="000000"/>
              <w:right w:val="none" w:sz="4" w:space="0" w:color="000000"/>
            </w:tcBorders>
          </w:tcPr>
          <w:p w14:paraId="4DFCFED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DC8DD95"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DE9A3C7"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73CCC8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27E481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21A01197"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4CF9E08"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7BEE5A04"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020045BD"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F8027E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2884E6B"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52354CDD"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1D2AD0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A43B65C"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42B7CDB3"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tcBorders>
          </w:tcPr>
          <w:p w14:paraId="205B238C" w14:textId="77777777" w:rsidR="001D2C82" w:rsidRDefault="001D2C82">
            <w:pPr>
              <w:contextualSpacing/>
              <w:jc w:val="both"/>
              <w:rPr>
                <w:rFonts w:ascii="Times New Roman" w:hAnsi="Times New Roman"/>
                <w:sz w:val="28"/>
                <w:szCs w:val="24"/>
              </w:rPr>
            </w:pPr>
          </w:p>
        </w:tc>
        <w:tc>
          <w:tcPr>
            <w:tcW w:w="340" w:type="dxa"/>
          </w:tcPr>
          <w:p w14:paraId="636F6B54" w14:textId="77777777" w:rsidR="001D2C82" w:rsidRDefault="001D2C82">
            <w:pPr>
              <w:contextualSpacing/>
              <w:jc w:val="both"/>
              <w:rPr>
                <w:rFonts w:ascii="Times New Roman" w:hAnsi="Times New Roman"/>
                <w:sz w:val="28"/>
                <w:szCs w:val="24"/>
              </w:rPr>
            </w:pPr>
          </w:p>
        </w:tc>
        <w:tc>
          <w:tcPr>
            <w:tcW w:w="340" w:type="dxa"/>
            <w:tcBorders>
              <w:top w:val="none" w:sz="4" w:space="0" w:color="000000"/>
              <w:bottom w:val="none" w:sz="4" w:space="0" w:color="000000"/>
              <w:right w:val="none" w:sz="4" w:space="0" w:color="000000"/>
            </w:tcBorders>
          </w:tcPr>
          <w:p w14:paraId="44755B91"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546B2A6"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64407680"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80EF16E" w14:textId="77777777" w:rsidR="001D2C82" w:rsidRDefault="001D2C82">
            <w:pPr>
              <w:contextualSpacing/>
              <w:jc w:val="both"/>
              <w:rPr>
                <w:rFonts w:ascii="Times New Roman" w:hAnsi="Times New Roman"/>
                <w:sz w:val="28"/>
                <w:szCs w:val="24"/>
              </w:rPr>
            </w:pPr>
          </w:p>
        </w:tc>
        <w:tc>
          <w:tcPr>
            <w:tcW w:w="340" w:type="dxa"/>
            <w:tcBorders>
              <w:top w:val="none" w:sz="4" w:space="0" w:color="000000"/>
              <w:left w:val="none" w:sz="4" w:space="0" w:color="000000"/>
              <w:bottom w:val="none" w:sz="4" w:space="0" w:color="000000"/>
              <w:right w:val="none" w:sz="4" w:space="0" w:color="000000"/>
            </w:tcBorders>
          </w:tcPr>
          <w:p w14:paraId="1050D624" w14:textId="77777777" w:rsidR="001D2C82" w:rsidRDefault="001D2C82">
            <w:pPr>
              <w:contextualSpacing/>
              <w:jc w:val="both"/>
              <w:rPr>
                <w:rFonts w:ascii="Times New Roman" w:hAnsi="Times New Roman"/>
                <w:sz w:val="28"/>
                <w:szCs w:val="24"/>
              </w:rPr>
            </w:pPr>
          </w:p>
        </w:tc>
      </w:tr>
    </w:tbl>
    <w:p w14:paraId="483F114F" w14:textId="77777777" w:rsidR="001D2C82" w:rsidRDefault="001D2C82">
      <w:pPr>
        <w:spacing w:after="0"/>
        <w:ind w:firstLine="709"/>
        <w:contextualSpacing/>
        <w:jc w:val="both"/>
        <w:rPr>
          <w:rFonts w:ascii="Times New Roman" w:hAnsi="Times New Roman"/>
          <w:sz w:val="28"/>
          <w:szCs w:val="24"/>
        </w:rPr>
      </w:pPr>
    </w:p>
    <w:tbl>
      <w:tblPr>
        <w:tblStyle w:val="af9"/>
        <w:tblW w:w="0" w:type="auto"/>
        <w:tblLook w:val="04A0" w:firstRow="1" w:lastRow="0" w:firstColumn="1" w:lastColumn="0" w:noHBand="0" w:noVBand="1"/>
      </w:tblPr>
      <w:tblGrid>
        <w:gridCol w:w="5126"/>
        <w:gridCol w:w="5119"/>
      </w:tblGrid>
      <w:tr w:rsidR="001D2C82" w14:paraId="31D12645" w14:textId="77777777">
        <w:tc>
          <w:tcPr>
            <w:tcW w:w="5235" w:type="dxa"/>
          </w:tcPr>
          <w:p w14:paraId="3687DF56" w14:textId="77777777" w:rsidR="001D2C82" w:rsidRDefault="00000000">
            <w:pPr>
              <w:contextualSpacing/>
              <w:jc w:val="both"/>
              <w:rPr>
                <w:rFonts w:ascii="Times New Roman" w:hAnsi="Times New Roman"/>
                <w:sz w:val="24"/>
                <w:szCs w:val="24"/>
              </w:rPr>
            </w:pPr>
            <w:r>
              <w:rPr>
                <w:rFonts w:ascii="Times New Roman" w:hAnsi="Times New Roman"/>
                <w:i/>
                <w:sz w:val="24"/>
                <w:szCs w:val="24"/>
              </w:rPr>
              <w:t>По горизонтали:</w:t>
            </w:r>
            <w:r>
              <w:rPr>
                <w:rFonts w:ascii="Times New Roman" w:hAnsi="Times New Roman"/>
                <w:sz w:val="24"/>
                <w:szCs w:val="24"/>
              </w:rPr>
              <w:t xml:space="preserve"> </w:t>
            </w:r>
          </w:p>
          <w:p w14:paraId="158FC5B4" w14:textId="77777777" w:rsidR="001D2C82" w:rsidRDefault="00000000">
            <w:pPr>
              <w:contextualSpacing/>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Один из персонажей итальянской комедии, первоначально простак, увалень, позднее – слуга, хитрец в костюме из разноцветных треугольников. </w:t>
            </w:r>
          </w:p>
          <w:p w14:paraId="47A04D9A" w14:textId="77777777" w:rsidR="001D2C82" w:rsidRDefault="00000000">
            <w:pPr>
              <w:contextualSpacing/>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Осветительный прибор с оптическим устройством, концентрирующим световые лучи от источника света в направленный пучок. </w:t>
            </w:r>
          </w:p>
          <w:p w14:paraId="6BCDE429" w14:textId="77777777" w:rsidR="001D2C82" w:rsidRDefault="00000000">
            <w:pPr>
              <w:contextualSpacing/>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Архитектурно выделенный на фасаде вход в здание на сцене – вырез в передней стене сцены, отделяющей ее от зрительного зала. </w:t>
            </w:r>
          </w:p>
          <w:p w14:paraId="54B6E338" w14:textId="77777777" w:rsidR="001D2C82" w:rsidRDefault="00000000">
            <w:pPr>
              <w:contextualSpacing/>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Плоские части театральной декорации, расположенные по бокам сцены параллельно или под углом к рампе. </w:t>
            </w:r>
          </w:p>
          <w:p w14:paraId="0737AB99" w14:textId="77777777" w:rsidR="001D2C82" w:rsidRDefault="00000000">
            <w:pPr>
              <w:contextualSpacing/>
              <w:rPr>
                <w:rFonts w:ascii="Times New Roman" w:hAnsi="Times New Roman"/>
                <w:i/>
                <w:sz w:val="24"/>
                <w:szCs w:val="24"/>
              </w:rPr>
            </w:pPr>
            <w:r>
              <w:rPr>
                <w:rFonts w:ascii="Times New Roman" w:hAnsi="Times New Roman"/>
                <w:b/>
                <w:sz w:val="24"/>
                <w:szCs w:val="24"/>
              </w:rPr>
              <w:t>5.</w:t>
            </w:r>
            <w:r>
              <w:rPr>
                <w:rFonts w:ascii="Times New Roman" w:hAnsi="Times New Roman"/>
                <w:sz w:val="24"/>
                <w:szCs w:val="24"/>
              </w:rPr>
              <w:t xml:space="preserve"> Расположение актеров на сцене в определенных сочетаниях друг с другом и с окружающей вещественной средой в те или иные моменты спектакля.</w:t>
            </w:r>
          </w:p>
        </w:tc>
        <w:tc>
          <w:tcPr>
            <w:tcW w:w="5236" w:type="dxa"/>
          </w:tcPr>
          <w:p w14:paraId="7DBEAE4C" w14:textId="77777777" w:rsidR="001D2C82" w:rsidRDefault="00000000">
            <w:pPr>
              <w:ind w:firstLine="10"/>
              <w:contextualSpacing/>
              <w:jc w:val="both"/>
              <w:rPr>
                <w:rFonts w:ascii="Times New Roman" w:hAnsi="Times New Roman"/>
                <w:sz w:val="24"/>
                <w:szCs w:val="24"/>
              </w:rPr>
            </w:pPr>
            <w:r>
              <w:rPr>
                <w:rFonts w:ascii="Times New Roman" w:hAnsi="Times New Roman"/>
                <w:i/>
                <w:sz w:val="24"/>
                <w:szCs w:val="24"/>
              </w:rPr>
              <w:t>По вертикали:</w:t>
            </w:r>
            <w:r>
              <w:rPr>
                <w:rFonts w:ascii="Times New Roman" w:hAnsi="Times New Roman"/>
                <w:sz w:val="24"/>
                <w:szCs w:val="24"/>
              </w:rPr>
              <w:t xml:space="preserve"> </w:t>
            </w:r>
          </w:p>
          <w:p w14:paraId="17318FC6" w14:textId="77777777" w:rsidR="001D2C82" w:rsidRDefault="00000000">
            <w:pPr>
              <w:tabs>
                <w:tab w:val="left" w:pos="152"/>
                <w:tab w:val="left" w:pos="318"/>
              </w:tabs>
              <w:ind w:firstLine="10"/>
              <w:contextualSpacing/>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xml:space="preserve"> Театральная осветительная аппаратура, установленная на полу сцены вдоль ее переднего края, предназначенная для освещения сцены спереди и сзади. </w:t>
            </w:r>
          </w:p>
          <w:p w14:paraId="636563A3" w14:textId="77777777" w:rsidR="001D2C82" w:rsidRDefault="00000000">
            <w:pPr>
              <w:tabs>
                <w:tab w:val="left" w:pos="152"/>
              </w:tabs>
              <w:ind w:firstLine="10"/>
              <w:contextualSpacing/>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Часть сцены, несколько выдвинутая в зрительный зал (перед занавесом). </w:t>
            </w:r>
          </w:p>
          <w:p w14:paraId="43AC53B5" w14:textId="77777777" w:rsidR="001D2C82" w:rsidRDefault="00000000">
            <w:pPr>
              <w:tabs>
                <w:tab w:val="left" w:pos="152"/>
              </w:tabs>
              <w:ind w:firstLine="10"/>
              <w:contextualSpacing/>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Возражение, ответ, замечание на слова говорящего собеседника. Фраза, которую актер произносит в ответ на слова партнера.</w:t>
            </w:r>
          </w:p>
          <w:p w14:paraId="45142B62" w14:textId="77777777" w:rsidR="001D2C82" w:rsidRDefault="001D2C82">
            <w:pPr>
              <w:contextualSpacing/>
              <w:jc w:val="both"/>
              <w:rPr>
                <w:rFonts w:ascii="Times New Roman" w:hAnsi="Times New Roman"/>
                <w:i/>
                <w:sz w:val="24"/>
                <w:szCs w:val="24"/>
              </w:rPr>
            </w:pPr>
          </w:p>
        </w:tc>
      </w:tr>
    </w:tbl>
    <w:p w14:paraId="3FB5EC79" w14:textId="77777777" w:rsidR="001D2C82" w:rsidRDefault="00000000">
      <w:pPr>
        <w:spacing w:after="0"/>
        <w:contextualSpacing/>
        <w:jc w:val="both"/>
        <w:rPr>
          <w:rFonts w:ascii="Times New Roman" w:hAnsi="Times New Roman"/>
          <w:b/>
          <w:i/>
          <w:sz w:val="24"/>
          <w:szCs w:val="24"/>
        </w:rPr>
      </w:pPr>
      <w:r>
        <w:rPr>
          <w:rFonts w:ascii="Times New Roman" w:hAnsi="Times New Roman"/>
          <w:b/>
          <w:i/>
          <w:sz w:val="24"/>
          <w:szCs w:val="24"/>
        </w:rPr>
        <w:t xml:space="preserve">Ответы: </w:t>
      </w:r>
    </w:p>
    <w:p w14:paraId="413DBBC4" w14:textId="77777777" w:rsidR="001D2C82" w:rsidRDefault="00000000">
      <w:pPr>
        <w:spacing w:after="0"/>
        <w:contextualSpacing/>
        <w:jc w:val="both"/>
        <w:rPr>
          <w:rFonts w:ascii="Times New Roman" w:hAnsi="Times New Roman"/>
          <w:sz w:val="24"/>
          <w:szCs w:val="24"/>
        </w:rPr>
      </w:pPr>
      <w:r>
        <w:rPr>
          <w:rFonts w:ascii="Times New Roman" w:hAnsi="Times New Roman"/>
          <w:b/>
          <w:i/>
          <w:sz w:val="24"/>
          <w:szCs w:val="24"/>
        </w:rPr>
        <w:t>по горизонтали:</w:t>
      </w:r>
      <w:r>
        <w:rPr>
          <w:rFonts w:ascii="Times New Roman" w:hAnsi="Times New Roman"/>
          <w:sz w:val="24"/>
          <w:szCs w:val="24"/>
        </w:rPr>
        <w:t xml:space="preserve"> 1. Арлекин. 2. Прожектор. 3. Портал. 4. Кулисы. 5. Мизансцена.</w:t>
      </w:r>
    </w:p>
    <w:p w14:paraId="785937ED" w14:textId="77777777" w:rsidR="001D2C82" w:rsidRDefault="00000000">
      <w:pPr>
        <w:spacing w:after="0"/>
        <w:contextualSpacing/>
        <w:jc w:val="both"/>
        <w:rPr>
          <w:rFonts w:ascii="Times New Roman" w:hAnsi="Times New Roman"/>
          <w:sz w:val="24"/>
          <w:szCs w:val="24"/>
        </w:rPr>
      </w:pPr>
      <w:r>
        <w:rPr>
          <w:rFonts w:ascii="Times New Roman" w:hAnsi="Times New Roman"/>
          <w:b/>
          <w:i/>
          <w:sz w:val="24"/>
          <w:szCs w:val="24"/>
        </w:rPr>
        <w:t>по вертикали:</w:t>
      </w:r>
      <w:r>
        <w:rPr>
          <w:rFonts w:ascii="Times New Roman" w:hAnsi="Times New Roman"/>
          <w:sz w:val="24"/>
          <w:szCs w:val="24"/>
        </w:rPr>
        <w:t xml:space="preserve"> 6. Рампа. 7. Авансцена. 8. Реплика.</w:t>
      </w:r>
    </w:p>
    <w:p w14:paraId="11C36441" w14:textId="77777777" w:rsidR="001D2C82" w:rsidRDefault="001D2C82">
      <w:pPr>
        <w:spacing w:after="0"/>
        <w:ind w:firstLine="709"/>
        <w:contextualSpacing/>
        <w:jc w:val="both"/>
        <w:rPr>
          <w:rFonts w:ascii="Times New Roman" w:hAnsi="Times New Roman"/>
          <w:b/>
          <w:sz w:val="14"/>
          <w:szCs w:val="24"/>
        </w:rPr>
      </w:pPr>
    </w:p>
    <w:p w14:paraId="0FE9CD7C" w14:textId="77777777" w:rsidR="001D2C82" w:rsidRDefault="00000000">
      <w:pPr>
        <w:spacing w:after="0"/>
        <w:ind w:firstLine="709"/>
        <w:contextualSpacing/>
        <w:jc w:val="both"/>
        <w:rPr>
          <w:rFonts w:ascii="Times New Roman" w:hAnsi="Times New Roman"/>
          <w:b/>
          <w:sz w:val="28"/>
          <w:szCs w:val="24"/>
        </w:rPr>
      </w:pPr>
      <w:r>
        <w:rPr>
          <w:rFonts w:ascii="Times New Roman" w:hAnsi="Times New Roman"/>
          <w:b/>
          <w:sz w:val="28"/>
          <w:szCs w:val="24"/>
        </w:rPr>
        <w:t>Постижение основ актерского мастерства</w:t>
      </w:r>
    </w:p>
    <w:p w14:paraId="177CC68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Вопросы к устному опросу.</w:t>
      </w:r>
    </w:p>
    <w:p w14:paraId="28D99AB0"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 Что такое этюд?</w:t>
      </w:r>
    </w:p>
    <w:p w14:paraId="3F1023C2"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t>Этюд – это упражнение, в котором есть содержание жизни, отрезок жизненного процесса.</w:t>
      </w:r>
    </w:p>
    <w:p w14:paraId="6938B0C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 Какие качества необходимы актеру, чтобы быть на сцене выразительным?</w:t>
      </w:r>
    </w:p>
    <w:p w14:paraId="3EE394D2"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Воля, активность, внимание, память, ловкость, ритмичность, координация, подвижность.</w:t>
      </w:r>
    </w:p>
    <w:p w14:paraId="3BD108CB"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 Перечислите этюды, которые помогают в совершенствовании актерского мастерства.</w:t>
      </w:r>
    </w:p>
    <w:p w14:paraId="5D4B18AE"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lastRenderedPageBreak/>
        <w:t>Этюд на любую домашнюю работу; этюд на три заданных слова; этюд «Люди, звери, птицы»; этюд «Молча вдвоем»; этюд из школьной жизни; этюд с музыкальным моментом; этюд по репродукции картины; этюд на тему «Люблю и ненавижу»; этюд по интересному факту; этюд на общественную тему; этюд по басне (сказке); этюд на свободную тему.</w:t>
      </w:r>
    </w:p>
    <w:p w14:paraId="24FEA93F" w14:textId="77777777" w:rsidR="001D2C82" w:rsidRDefault="00000000">
      <w:pPr>
        <w:spacing w:after="0"/>
        <w:ind w:firstLine="709"/>
        <w:contextualSpacing/>
        <w:jc w:val="both"/>
        <w:rPr>
          <w:rFonts w:ascii="Times New Roman" w:hAnsi="Times New Roman"/>
          <w:b/>
          <w:sz w:val="28"/>
          <w:szCs w:val="24"/>
        </w:rPr>
      </w:pPr>
      <w:r>
        <w:rPr>
          <w:rFonts w:ascii="Times New Roman" w:hAnsi="Times New Roman"/>
          <w:b/>
          <w:sz w:val="28"/>
          <w:szCs w:val="24"/>
        </w:rPr>
        <w:t>Навыки наложения сценического грима:</w:t>
      </w:r>
    </w:p>
    <w:p w14:paraId="58AFAE27"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техника наложения простого грима;</w:t>
      </w:r>
    </w:p>
    <w:p w14:paraId="66B8E6F5"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наложение характерного грима.</w:t>
      </w:r>
    </w:p>
    <w:p w14:paraId="5E812835" w14:textId="77777777" w:rsidR="001D2C82" w:rsidRDefault="00000000">
      <w:pPr>
        <w:spacing w:after="0"/>
        <w:ind w:firstLine="709"/>
        <w:contextualSpacing/>
        <w:jc w:val="both"/>
        <w:rPr>
          <w:rFonts w:ascii="Times New Roman" w:hAnsi="Times New Roman"/>
          <w:b/>
          <w:sz w:val="28"/>
          <w:szCs w:val="24"/>
        </w:rPr>
      </w:pPr>
      <w:r>
        <w:rPr>
          <w:rFonts w:ascii="Times New Roman" w:hAnsi="Times New Roman"/>
          <w:b/>
          <w:sz w:val="28"/>
          <w:szCs w:val="24"/>
        </w:rPr>
        <w:t>Вопросы к собеседованию.</w:t>
      </w:r>
    </w:p>
    <w:p w14:paraId="1BF065FA"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 xml:space="preserve">1. Назовите гигиенические правила нанесения грима. </w:t>
      </w:r>
    </w:p>
    <w:p w14:paraId="7084F0CC"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t>Лицо и руки должны быть чистыми; лицо перед гримировкой смазать вазелином; наносить грим на лицо легко и в одном направлении.</w:t>
      </w:r>
    </w:p>
    <w:p w14:paraId="3716BF2A"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 Назовите технические правила гримирования.</w:t>
      </w:r>
    </w:p>
    <w:p w14:paraId="7EB08E3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Гримирующий должен сидеть прямо перед зеркалом. Лицо должно быть хорошо освещено. Волосы должны быть убраны, т.е. зачесаны.</w:t>
      </w:r>
    </w:p>
    <w:p w14:paraId="564DAE2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 Назовите последовательность наложения простого грима.</w:t>
      </w:r>
    </w:p>
    <w:p w14:paraId="7D1EC889"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t>Сначала наносят краску общего тона. Затем накладывают румянец, рисуют впадины, выпуклости, гримируют глаза, брови, морщины, губы.</w:t>
      </w:r>
    </w:p>
    <w:p w14:paraId="21001CB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 Что такое характерный грим? Каковы его особенности?</w:t>
      </w:r>
    </w:p>
    <w:p w14:paraId="1C5A7685" w14:textId="77777777" w:rsidR="001D2C82" w:rsidRDefault="00000000">
      <w:pPr>
        <w:spacing w:after="0"/>
        <w:ind w:left="284"/>
        <w:contextualSpacing/>
        <w:jc w:val="both"/>
        <w:rPr>
          <w:rFonts w:ascii="Times New Roman" w:hAnsi="Times New Roman"/>
          <w:sz w:val="28"/>
          <w:szCs w:val="24"/>
        </w:rPr>
      </w:pPr>
      <w:r>
        <w:rPr>
          <w:rFonts w:ascii="Times New Roman" w:hAnsi="Times New Roman"/>
          <w:sz w:val="28"/>
          <w:szCs w:val="24"/>
        </w:rPr>
        <w:t>Характерный грим – это грим персонажей спектакля, существенно меняющий внешность актера (старческий грим, клоунский грим, грим образов животных).</w:t>
      </w:r>
    </w:p>
    <w:p w14:paraId="55817E38" w14:textId="77777777" w:rsidR="001D2C82" w:rsidRDefault="001D2C82">
      <w:pPr>
        <w:spacing w:after="0"/>
        <w:ind w:firstLine="709"/>
        <w:contextualSpacing/>
        <w:jc w:val="both"/>
        <w:rPr>
          <w:rFonts w:ascii="Times New Roman" w:hAnsi="Times New Roman"/>
          <w:b/>
          <w:sz w:val="28"/>
          <w:szCs w:val="24"/>
        </w:rPr>
      </w:pPr>
    </w:p>
    <w:p w14:paraId="63D40322" w14:textId="77777777" w:rsidR="001D2C82" w:rsidRDefault="00000000">
      <w:pPr>
        <w:spacing w:after="0"/>
        <w:ind w:firstLine="709"/>
        <w:contextualSpacing/>
        <w:jc w:val="both"/>
        <w:rPr>
          <w:rFonts w:ascii="Times New Roman" w:hAnsi="Times New Roman"/>
          <w:b/>
          <w:sz w:val="28"/>
          <w:szCs w:val="24"/>
        </w:rPr>
      </w:pPr>
      <w:r>
        <w:rPr>
          <w:rFonts w:ascii="Times New Roman" w:hAnsi="Times New Roman"/>
          <w:b/>
          <w:sz w:val="28"/>
          <w:szCs w:val="24"/>
        </w:rPr>
        <w:t>Командная конкурсная игра «Театральный ринг»</w:t>
      </w:r>
    </w:p>
    <w:p w14:paraId="5789128E"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В игре принимают участие две команды.</w:t>
      </w:r>
    </w:p>
    <w:p w14:paraId="4099BE4F" w14:textId="77777777" w:rsidR="001D2C82" w:rsidRDefault="00000000">
      <w:pPr>
        <w:spacing w:after="0"/>
        <w:contextualSpacing/>
        <w:jc w:val="both"/>
        <w:rPr>
          <w:rFonts w:ascii="Times New Roman" w:hAnsi="Times New Roman"/>
          <w:sz w:val="28"/>
          <w:szCs w:val="24"/>
        </w:rPr>
      </w:pPr>
      <w:r>
        <w:rPr>
          <w:rFonts w:ascii="Times New Roman" w:hAnsi="Times New Roman"/>
          <w:b/>
          <w:sz w:val="28"/>
          <w:szCs w:val="24"/>
        </w:rPr>
        <w:t>Цель игры:</w:t>
      </w:r>
      <w:r>
        <w:rPr>
          <w:rFonts w:ascii="Times New Roman" w:hAnsi="Times New Roman"/>
          <w:sz w:val="28"/>
          <w:szCs w:val="24"/>
        </w:rPr>
        <w:t xml:space="preserve"> в соревновательной форме выявить творческие способности детей, их знания и умения по сценической речи, сценическому движению, актерскому мастерству.</w:t>
      </w:r>
    </w:p>
    <w:p w14:paraId="6526A5A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Жюри оценивает команды по экзаменационным листам (листы прилагаются).</w:t>
      </w:r>
    </w:p>
    <w:p w14:paraId="16AEDAE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Игра проводится в три тура.</w:t>
      </w:r>
    </w:p>
    <w:p w14:paraId="4D10AFD3" w14:textId="77777777" w:rsidR="001D2C82" w:rsidRDefault="00000000">
      <w:pPr>
        <w:spacing w:after="0"/>
        <w:contextualSpacing/>
        <w:jc w:val="both"/>
        <w:rPr>
          <w:rFonts w:ascii="Times New Roman" w:hAnsi="Times New Roman"/>
          <w:b/>
          <w:sz w:val="28"/>
          <w:szCs w:val="24"/>
        </w:rPr>
      </w:pPr>
      <w:r>
        <w:rPr>
          <w:rFonts w:ascii="Times New Roman" w:hAnsi="Times New Roman"/>
          <w:b/>
          <w:sz w:val="28"/>
          <w:szCs w:val="24"/>
        </w:rPr>
        <w:t>I тур – Сценическая речь.</w:t>
      </w:r>
    </w:p>
    <w:p w14:paraId="14361EAD" w14:textId="77777777" w:rsidR="001D2C82" w:rsidRDefault="00000000">
      <w:pPr>
        <w:spacing w:after="0"/>
        <w:contextualSpacing/>
        <w:jc w:val="both"/>
        <w:rPr>
          <w:rFonts w:ascii="Times New Roman" w:hAnsi="Times New Roman"/>
          <w:b/>
          <w:i/>
          <w:sz w:val="28"/>
          <w:szCs w:val="24"/>
        </w:rPr>
      </w:pPr>
      <w:r>
        <w:rPr>
          <w:rFonts w:ascii="Times New Roman" w:hAnsi="Times New Roman"/>
          <w:b/>
          <w:i/>
          <w:sz w:val="28"/>
          <w:szCs w:val="24"/>
        </w:rPr>
        <w:t>Задание №1. Скороговорки.</w:t>
      </w:r>
    </w:p>
    <w:p w14:paraId="7B439156"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Вызывается по одному представителю от каждой команды. В течение 30 сек. необходимо проговорить несколько раз скороговорку «Сшила Саша Сашке шапку, Саша шапкой шишку сшиб».</w:t>
      </w:r>
    </w:p>
    <w:p w14:paraId="6A2B7CD0" w14:textId="77777777" w:rsidR="001D2C82" w:rsidRDefault="00000000">
      <w:pPr>
        <w:spacing w:after="0"/>
        <w:contextualSpacing/>
        <w:jc w:val="both"/>
        <w:rPr>
          <w:rFonts w:ascii="Times New Roman" w:hAnsi="Times New Roman"/>
          <w:b/>
          <w:i/>
          <w:sz w:val="28"/>
          <w:szCs w:val="24"/>
        </w:rPr>
      </w:pPr>
      <w:r>
        <w:rPr>
          <w:rFonts w:ascii="Times New Roman" w:hAnsi="Times New Roman"/>
          <w:b/>
          <w:i/>
          <w:sz w:val="28"/>
          <w:szCs w:val="24"/>
        </w:rPr>
        <w:t>Задание №2. Аукцион скороговорок.</w:t>
      </w:r>
    </w:p>
    <w:p w14:paraId="2160190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Команды по очереди произносят скороговорки. Выигрывает та, которая назовет больше.</w:t>
      </w:r>
    </w:p>
    <w:p w14:paraId="7EADA0E5" w14:textId="77777777" w:rsidR="001D2C82" w:rsidRDefault="00000000">
      <w:pPr>
        <w:spacing w:after="0"/>
        <w:contextualSpacing/>
        <w:jc w:val="both"/>
        <w:rPr>
          <w:rFonts w:ascii="Times New Roman" w:hAnsi="Times New Roman"/>
          <w:b/>
          <w:i/>
          <w:sz w:val="28"/>
          <w:szCs w:val="24"/>
        </w:rPr>
      </w:pPr>
      <w:r>
        <w:rPr>
          <w:rFonts w:ascii="Times New Roman" w:hAnsi="Times New Roman"/>
          <w:b/>
          <w:i/>
          <w:sz w:val="28"/>
          <w:szCs w:val="24"/>
        </w:rPr>
        <w:t>Задание №3. Воздушный футбол.</w:t>
      </w:r>
    </w:p>
    <w:p w14:paraId="6602729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lastRenderedPageBreak/>
        <w:t>На воздушный шарик нужно дуть так, чтобы он летел на нужную территорию.</w:t>
      </w:r>
    </w:p>
    <w:p w14:paraId="06F2FF5F" w14:textId="77777777" w:rsidR="001D2C82" w:rsidRDefault="00000000">
      <w:pPr>
        <w:spacing w:after="0"/>
        <w:ind w:firstLine="284"/>
        <w:contextualSpacing/>
        <w:jc w:val="both"/>
        <w:rPr>
          <w:rFonts w:ascii="Times New Roman" w:hAnsi="Times New Roman"/>
          <w:i/>
          <w:sz w:val="28"/>
          <w:szCs w:val="24"/>
        </w:rPr>
      </w:pPr>
      <w:r>
        <w:rPr>
          <w:rFonts w:ascii="Times New Roman" w:hAnsi="Times New Roman"/>
          <w:i/>
          <w:sz w:val="28"/>
          <w:szCs w:val="24"/>
        </w:rPr>
        <w:t>Жюри подводит итоги трех конкурсов.</w:t>
      </w:r>
    </w:p>
    <w:p w14:paraId="333BA44C" w14:textId="77777777" w:rsidR="001D2C82" w:rsidRDefault="00000000">
      <w:pPr>
        <w:spacing w:after="0"/>
        <w:contextualSpacing/>
        <w:jc w:val="both"/>
        <w:rPr>
          <w:rFonts w:ascii="Times New Roman" w:hAnsi="Times New Roman"/>
          <w:b/>
          <w:sz w:val="28"/>
          <w:szCs w:val="24"/>
        </w:rPr>
      </w:pPr>
      <w:r>
        <w:rPr>
          <w:rFonts w:ascii="Times New Roman" w:hAnsi="Times New Roman"/>
          <w:b/>
          <w:sz w:val="28"/>
          <w:szCs w:val="24"/>
        </w:rPr>
        <w:t>II тур – Сценическое движение.</w:t>
      </w:r>
    </w:p>
    <w:p w14:paraId="121AC7B6" w14:textId="77777777" w:rsidR="001D2C82" w:rsidRDefault="00000000">
      <w:pPr>
        <w:spacing w:after="0"/>
        <w:contextualSpacing/>
        <w:jc w:val="both"/>
        <w:rPr>
          <w:rFonts w:ascii="Times New Roman" w:hAnsi="Times New Roman"/>
          <w:b/>
          <w:i/>
          <w:sz w:val="28"/>
          <w:szCs w:val="24"/>
        </w:rPr>
      </w:pPr>
      <w:r>
        <w:rPr>
          <w:rFonts w:ascii="Times New Roman" w:hAnsi="Times New Roman"/>
          <w:b/>
          <w:i/>
          <w:sz w:val="28"/>
          <w:szCs w:val="24"/>
        </w:rPr>
        <w:t>Задание №1. Мимикой и жестами загадать сопернику пословицы:</w:t>
      </w:r>
    </w:p>
    <w:p w14:paraId="286C4B43"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Посади свинью за стол, она и ноги на стол;</w:t>
      </w:r>
    </w:p>
    <w:p w14:paraId="5D902161"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Семеро одного не ждут;</w:t>
      </w:r>
    </w:p>
    <w:p w14:paraId="7D5D707C"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На чужой каравай рот не разевай;</w:t>
      </w:r>
    </w:p>
    <w:p w14:paraId="04B1349E"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Москва слезам не верит.</w:t>
      </w:r>
    </w:p>
    <w:p w14:paraId="1D3C56B6" w14:textId="77777777" w:rsidR="001D2C82" w:rsidRDefault="00000000">
      <w:pPr>
        <w:spacing w:after="0"/>
        <w:contextualSpacing/>
        <w:jc w:val="both"/>
        <w:rPr>
          <w:rFonts w:ascii="Times New Roman" w:hAnsi="Times New Roman"/>
          <w:b/>
          <w:i/>
          <w:sz w:val="28"/>
          <w:szCs w:val="24"/>
        </w:rPr>
      </w:pPr>
      <w:r>
        <w:rPr>
          <w:rFonts w:ascii="Times New Roman" w:hAnsi="Times New Roman"/>
          <w:b/>
          <w:i/>
          <w:sz w:val="28"/>
          <w:szCs w:val="24"/>
        </w:rPr>
        <w:t>Задание №2. Мимикой и жестами показать сопернику предметы:</w:t>
      </w:r>
    </w:p>
    <w:p w14:paraId="2ED73845"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будильник;</w:t>
      </w:r>
    </w:p>
    <w:p w14:paraId="119672BB"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утюг;</w:t>
      </w:r>
    </w:p>
    <w:p w14:paraId="53BC243C"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вентилятор;</w:t>
      </w:r>
    </w:p>
    <w:p w14:paraId="73C6E364"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мясорубка.</w:t>
      </w:r>
    </w:p>
    <w:p w14:paraId="300E6C1D" w14:textId="77777777" w:rsidR="001D2C82" w:rsidRDefault="00000000">
      <w:pPr>
        <w:spacing w:after="0"/>
        <w:contextualSpacing/>
        <w:jc w:val="both"/>
        <w:rPr>
          <w:rFonts w:ascii="Times New Roman" w:hAnsi="Times New Roman"/>
          <w:b/>
          <w:i/>
          <w:sz w:val="28"/>
          <w:szCs w:val="24"/>
        </w:rPr>
      </w:pPr>
      <w:r>
        <w:rPr>
          <w:rFonts w:ascii="Times New Roman" w:hAnsi="Times New Roman"/>
          <w:b/>
          <w:i/>
          <w:sz w:val="28"/>
          <w:szCs w:val="24"/>
        </w:rPr>
        <w:t>Задание №3. Угадать, какую профессию изображает соперник:</w:t>
      </w:r>
    </w:p>
    <w:p w14:paraId="345666E2"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стоматолог;</w:t>
      </w:r>
    </w:p>
    <w:p w14:paraId="71B5B77A"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медсестра;</w:t>
      </w:r>
    </w:p>
    <w:p w14:paraId="634CB92E"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повар;</w:t>
      </w:r>
    </w:p>
    <w:p w14:paraId="11690F47"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плотник.</w:t>
      </w:r>
    </w:p>
    <w:p w14:paraId="067BCA0C" w14:textId="77777777" w:rsidR="001D2C82" w:rsidRDefault="00000000">
      <w:pPr>
        <w:spacing w:after="0"/>
        <w:contextualSpacing/>
        <w:jc w:val="both"/>
        <w:rPr>
          <w:rFonts w:ascii="Times New Roman" w:hAnsi="Times New Roman"/>
          <w:b/>
          <w:i/>
          <w:sz w:val="28"/>
          <w:szCs w:val="24"/>
        </w:rPr>
      </w:pPr>
      <w:r>
        <w:rPr>
          <w:rFonts w:ascii="Times New Roman" w:hAnsi="Times New Roman"/>
          <w:b/>
          <w:i/>
          <w:sz w:val="28"/>
          <w:szCs w:val="24"/>
        </w:rPr>
        <w:t>Задание №4. Показать сопернику ситуацию:</w:t>
      </w:r>
    </w:p>
    <w:p w14:paraId="5602EB20"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Я получил двойку;</w:t>
      </w:r>
    </w:p>
    <w:p w14:paraId="49031061" w14:textId="77777777" w:rsidR="001D2C82" w:rsidRDefault="00000000">
      <w:pPr>
        <w:pStyle w:val="af0"/>
        <w:numPr>
          <w:ilvl w:val="0"/>
          <w:numId w:val="38"/>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Я потерял ключ от квартиры.</w:t>
      </w:r>
    </w:p>
    <w:p w14:paraId="15982658" w14:textId="77777777" w:rsidR="001D2C82" w:rsidRDefault="00000000">
      <w:pPr>
        <w:spacing w:after="0"/>
        <w:ind w:firstLine="284"/>
        <w:contextualSpacing/>
        <w:jc w:val="both"/>
        <w:rPr>
          <w:rFonts w:ascii="Times New Roman" w:hAnsi="Times New Roman"/>
          <w:i/>
          <w:sz w:val="28"/>
          <w:szCs w:val="24"/>
        </w:rPr>
      </w:pPr>
      <w:r>
        <w:rPr>
          <w:rFonts w:ascii="Times New Roman" w:hAnsi="Times New Roman"/>
          <w:i/>
          <w:sz w:val="28"/>
          <w:szCs w:val="24"/>
        </w:rPr>
        <w:t xml:space="preserve">Жюри подводит итоги после каждого конкурса. </w:t>
      </w:r>
    </w:p>
    <w:p w14:paraId="0903ADED" w14:textId="77777777" w:rsidR="001D2C82" w:rsidRDefault="00000000">
      <w:pPr>
        <w:spacing w:after="0"/>
        <w:contextualSpacing/>
        <w:jc w:val="both"/>
        <w:rPr>
          <w:rFonts w:ascii="Times New Roman" w:hAnsi="Times New Roman"/>
          <w:b/>
          <w:sz w:val="28"/>
          <w:szCs w:val="24"/>
        </w:rPr>
      </w:pPr>
      <w:r>
        <w:rPr>
          <w:rFonts w:ascii="Times New Roman" w:hAnsi="Times New Roman"/>
          <w:b/>
          <w:sz w:val="28"/>
          <w:szCs w:val="24"/>
        </w:rPr>
        <w:t>III тур – Актерское мастерство.</w:t>
      </w:r>
    </w:p>
    <w:p w14:paraId="6D341A29" w14:textId="77777777" w:rsidR="001D2C82" w:rsidRDefault="00000000">
      <w:pPr>
        <w:spacing w:after="0"/>
        <w:jc w:val="both"/>
        <w:rPr>
          <w:rFonts w:ascii="Times New Roman" w:hAnsi="Times New Roman"/>
          <w:b/>
          <w:i/>
          <w:sz w:val="28"/>
          <w:szCs w:val="24"/>
        </w:rPr>
      </w:pPr>
      <w:r>
        <w:rPr>
          <w:rFonts w:ascii="Times New Roman" w:hAnsi="Times New Roman"/>
          <w:b/>
          <w:i/>
          <w:sz w:val="28"/>
          <w:szCs w:val="24"/>
        </w:rPr>
        <w:t>Задание № 1. Домашнее задание «Инопланетяне».</w:t>
      </w:r>
    </w:p>
    <w:p w14:paraId="02DC9886"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Вы инопланетяне. Вам надо решить, чем вы будете заниматься: подготовите концерт, проведете собрание по выбору президента, организуете встречу гостей, проведете дискуссию и т.д. Но у вас «свой язык», свои манеры, ритуалы, роли. Никаких заданных правил, рамок – все на фантазии и импровизации.</w:t>
      </w:r>
    </w:p>
    <w:p w14:paraId="63D40972" w14:textId="77777777" w:rsidR="001D2C82" w:rsidRDefault="00000000">
      <w:pPr>
        <w:spacing w:after="0"/>
        <w:contextualSpacing/>
        <w:jc w:val="both"/>
        <w:rPr>
          <w:rFonts w:ascii="Times New Roman" w:hAnsi="Times New Roman"/>
          <w:b/>
          <w:i/>
          <w:sz w:val="28"/>
          <w:szCs w:val="24"/>
        </w:rPr>
      </w:pPr>
      <w:r>
        <w:rPr>
          <w:rFonts w:ascii="Times New Roman" w:hAnsi="Times New Roman"/>
          <w:b/>
          <w:i/>
          <w:sz w:val="28"/>
          <w:szCs w:val="24"/>
        </w:rPr>
        <w:t>Задание №2. «Играем сказку»</w:t>
      </w:r>
    </w:p>
    <w:p w14:paraId="587B402B"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Командам необходимо поставить сказку за 3-5. каждая команда выбирает своего режиссера, актеров, статистов и т.д. Можно поставить небольшой отрывок из сказки («Курочка Ряба», «Колобок» и пр.).</w:t>
      </w:r>
    </w:p>
    <w:p w14:paraId="0B5995BB" w14:textId="77777777" w:rsidR="001D2C82" w:rsidRDefault="00000000">
      <w:pPr>
        <w:spacing w:after="0"/>
        <w:contextualSpacing/>
        <w:jc w:val="both"/>
        <w:rPr>
          <w:rFonts w:ascii="Times New Roman" w:hAnsi="Times New Roman"/>
          <w:sz w:val="28"/>
          <w:szCs w:val="24"/>
        </w:rPr>
      </w:pPr>
      <w:r>
        <w:rPr>
          <w:rFonts w:ascii="Times New Roman" w:hAnsi="Times New Roman"/>
          <w:b/>
          <w:i/>
          <w:sz w:val="28"/>
          <w:szCs w:val="24"/>
        </w:rPr>
        <w:t>Задание №3. Поставить сказку «Три медведя».</w:t>
      </w:r>
      <w:r>
        <w:rPr>
          <w:rFonts w:ascii="Times New Roman" w:hAnsi="Times New Roman"/>
          <w:sz w:val="28"/>
          <w:szCs w:val="24"/>
        </w:rPr>
        <w:t xml:space="preserve"> </w:t>
      </w:r>
    </w:p>
    <w:p w14:paraId="06D1CDD3"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Первая команда ставит фильм ужасов, вторая – комедию. Время подготовки 3-5 минут.</w:t>
      </w:r>
    </w:p>
    <w:p w14:paraId="39D1D58B" w14:textId="77777777" w:rsidR="001D2C82" w:rsidRDefault="00000000">
      <w:pPr>
        <w:spacing w:after="0"/>
        <w:ind w:firstLine="709"/>
        <w:contextualSpacing/>
        <w:jc w:val="both"/>
        <w:rPr>
          <w:rFonts w:ascii="Times New Roman" w:hAnsi="Times New Roman"/>
          <w:i/>
          <w:sz w:val="28"/>
          <w:szCs w:val="24"/>
        </w:rPr>
      </w:pPr>
      <w:r>
        <w:rPr>
          <w:rFonts w:ascii="Times New Roman" w:hAnsi="Times New Roman"/>
          <w:i/>
          <w:sz w:val="28"/>
          <w:szCs w:val="24"/>
        </w:rPr>
        <w:t>В конце подводятся итоги третьего тура и всего конкурса. Жюри оценивает команды по экзаменационным листам.</w:t>
      </w:r>
    </w:p>
    <w:p w14:paraId="41FA10AF" w14:textId="77777777" w:rsidR="001D2C82" w:rsidRDefault="00000000">
      <w:pPr>
        <w:spacing w:after="0"/>
        <w:ind w:firstLine="709"/>
        <w:contextualSpacing/>
        <w:jc w:val="both"/>
        <w:rPr>
          <w:rFonts w:ascii="Times New Roman" w:hAnsi="Times New Roman"/>
          <w:b/>
          <w:sz w:val="28"/>
          <w:szCs w:val="24"/>
        </w:rPr>
      </w:pPr>
      <w:r>
        <w:rPr>
          <w:rFonts w:ascii="Times New Roman" w:hAnsi="Times New Roman"/>
          <w:b/>
          <w:sz w:val="28"/>
          <w:szCs w:val="24"/>
        </w:rPr>
        <w:lastRenderedPageBreak/>
        <w:t>Тест «Определение коммуникативных и организаторских способностей»</w:t>
      </w:r>
    </w:p>
    <w:p w14:paraId="315EE596" w14:textId="77777777" w:rsidR="001D2C82" w:rsidRDefault="00000000">
      <w:pPr>
        <w:spacing w:after="0"/>
        <w:contextualSpacing/>
        <w:jc w:val="both"/>
        <w:rPr>
          <w:rFonts w:ascii="Times New Roman" w:hAnsi="Times New Roman"/>
          <w:sz w:val="28"/>
          <w:szCs w:val="24"/>
        </w:rPr>
      </w:pPr>
      <w:r>
        <w:rPr>
          <w:rFonts w:ascii="Times New Roman" w:hAnsi="Times New Roman"/>
          <w:b/>
          <w:sz w:val="28"/>
          <w:szCs w:val="24"/>
        </w:rPr>
        <w:t>Цель:</w:t>
      </w:r>
      <w:r>
        <w:rPr>
          <w:rFonts w:ascii="Times New Roman" w:hAnsi="Times New Roman"/>
          <w:sz w:val="28"/>
          <w:szCs w:val="24"/>
        </w:rPr>
        <w:t xml:space="preserve"> Изменение выраженности коммуникативных и организаторских способностей.</w:t>
      </w:r>
    </w:p>
    <w:p w14:paraId="209A876E" w14:textId="77777777" w:rsidR="001D2C82" w:rsidRDefault="00000000">
      <w:pPr>
        <w:spacing w:after="0"/>
        <w:contextualSpacing/>
        <w:jc w:val="both"/>
        <w:rPr>
          <w:rFonts w:ascii="Times New Roman" w:hAnsi="Times New Roman"/>
          <w:sz w:val="28"/>
          <w:szCs w:val="24"/>
        </w:rPr>
      </w:pPr>
      <w:r>
        <w:rPr>
          <w:rFonts w:ascii="Times New Roman" w:hAnsi="Times New Roman"/>
          <w:b/>
          <w:sz w:val="28"/>
          <w:szCs w:val="24"/>
        </w:rPr>
        <w:t>Инструкция</w:t>
      </w:r>
      <w:proofErr w:type="gramStart"/>
      <w:r>
        <w:rPr>
          <w:rFonts w:ascii="Times New Roman" w:hAnsi="Times New Roman"/>
          <w:b/>
          <w:sz w:val="28"/>
          <w:szCs w:val="24"/>
        </w:rPr>
        <w:t>:</w:t>
      </w:r>
      <w:r>
        <w:rPr>
          <w:rFonts w:ascii="Times New Roman" w:hAnsi="Times New Roman"/>
          <w:sz w:val="28"/>
          <w:szCs w:val="24"/>
        </w:rPr>
        <w:t xml:space="preserve"> За</w:t>
      </w:r>
      <w:proofErr w:type="gramEnd"/>
      <w:r>
        <w:rPr>
          <w:rFonts w:ascii="Times New Roman" w:hAnsi="Times New Roman"/>
          <w:sz w:val="28"/>
          <w:szCs w:val="24"/>
        </w:rPr>
        <w:t xml:space="preserve"> положительные ответы ставьте «+</w:t>
      </w:r>
      <w:proofErr w:type="gramStart"/>
      <w:r>
        <w:rPr>
          <w:rFonts w:ascii="Times New Roman" w:hAnsi="Times New Roman"/>
          <w:sz w:val="28"/>
          <w:szCs w:val="24"/>
        </w:rPr>
        <w:t>»,  за</w:t>
      </w:r>
      <w:proofErr w:type="gramEnd"/>
      <w:r>
        <w:rPr>
          <w:rFonts w:ascii="Times New Roman" w:hAnsi="Times New Roman"/>
          <w:sz w:val="28"/>
          <w:szCs w:val="24"/>
        </w:rPr>
        <w:t xml:space="preserve"> отрицательные «-».</w:t>
      </w:r>
    </w:p>
    <w:p w14:paraId="634A5BEE"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 Много ли у вас друзей, с которыми вы постоянно общаетесь?</w:t>
      </w:r>
    </w:p>
    <w:p w14:paraId="36B5928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 Часто ли вам удается склонить большинство своих товарищей к принятию вашего решения?</w:t>
      </w:r>
    </w:p>
    <w:p w14:paraId="6EC403E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 Долго ли вас беспокоит чувство обиды?</w:t>
      </w:r>
    </w:p>
    <w:p w14:paraId="70D7EA6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 Всегда ли вам трудно ориентироваться в критической ситуации?</w:t>
      </w:r>
    </w:p>
    <w:p w14:paraId="2649222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5. Есть ли у вас стремление к установлению новых знакомств?</w:t>
      </w:r>
    </w:p>
    <w:p w14:paraId="5EB001D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6. Нравится ли вам заниматься общественной работой?</w:t>
      </w:r>
    </w:p>
    <w:p w14:paraId="21428BF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7. Верно ли, что вам приятно проводить время за книгами, чем с людьми?</w:t>
      </w:r>
    </w:p>
    <w:p w14:paraId="1101335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8. Если возникли помехи в осуществлении ваших намерений, то легко ли вы отступаете от них?</w:t>
      </w:r>
    </w:p>
    <w:p w14:paraId="761A6C0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9. Легко ли вы устанавливаете контакты с людьми, которые старше вас по возрасту?</w:t>
      </w:r>
    </w:p>
    <w:p w14:paraId="6EB08025"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10. Любите ли вы придумывать или организовывать игры и развлечения?</w:t>
      </w:r>
    </w:p>
    <w:p w14:paraId="0430FFA9"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11. Трудно ли вам входить в новые компании?</w:t>
      </w:r>
    </w:p>
    <w:p w14:paraId="66CC9F6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12. Часто ли вы откладываете на другие дни те дела, которые нужно сделать сегодня?</w:t>
      </w:r>
    </w:p>
    <w:p w14:paraId="530B33CA"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13. Легко ли вам удается устанавливать контакты с незнакомыми людьми?</w:t>
      </w:r>
    </w:p>
    <w:p w14:paraId="6FCEA745"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14. Стремитесь ли вы добиваться, чтобы ваши товарищи действовали в соответствии с вашим мнением?</w:t>
      </w:r>
    </w:p>
    <w:p w14:paraId="65F3E89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15. Трудно ли вы осваиваетесь в новом коллективе?</w:t>
      </w:r>
    </w:p>
    <w:p w14:paraId="592DEF19"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16. Верно ли, что у вас не бывает конфликтов с друзьями из-за невыполнения ими своих обещаний, обязательств, обязанностей?</w:t>
      </w:r>
    </w:p>
    <w:p w14:paraId="523A658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17. Стремитесь ли вы познакомиться и побеседовать с новым человеком?</w:t>
      </w:r>
    </w:p>
    <w:p w14:paraId="2556B967"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18. Часто ли в решении важных дел вы принимаете инициативу на себя?</w:t>
      </w:r>
    </w:p>
    <w:p w14:paraId="0B135C7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19. Раздражают ли вас окружающие люди, и хочется ли вам побыть одному?</w:t>
      </w:r>
    </w:p>
    <w:p w14:paraId="00CF15FB"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20. Правда ли, что вы плохо ориентируетесь в незнакомой остановке?</w:t>
      </w:r>
    </w:p>
    <w:p w14:paraId="238ADC0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21. Нравится ли вам постоянно находиться среди людей?</w:t>
      </w:r>
    </w:p>
    <w:p w14:paraId="2126F77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22. Раздражаетесь вы, если вам не удается закончить начатое дело?</w:t>
      </w:r>
    </w:p>
    <w:p w14:paraId="6EEF90AA"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23. Испытываете ли вы затруднение, если приходится проявлять инициативу, чтобы познакомится с новым человеком?</w:t>
      </w:r>
    </w:p>
    <w:p w14:paraId="778DAD7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24. Утомляетесь ли вы от частого общения с друзьями?</w:t>
      </w:r>
    </w:p>
    <w:p w14:paraId="1143F55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25. Любите ли вы участвовать в коллективных развлечениях?</w:t>
      </w:r>
    </w:p>
    <w:p w14:paraId="7728A98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26. Часто ли вы проявляете инициативу при решении вопросов, затрагивающих интересы ваших друзей?</w:t>
      </w:r>
    </w:p>
    <w:p w14:paraId="6DFBA6F5"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27. Правда ли, что вы чувствуете себя неуверенно среди малознакомых людей?</w:t>
      </w:r>
    </w:p>
    <w:p w14:paraId="6A40F0D3"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28. Верно ли, что вы редко стремитесь к доказательству своей правоты?</w:t>
      </w:r>
    </w:p>
    <w:p w14:paraId="5863B72D"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lastRenderedPageBreak/>
        <w:t>29. Считаете ли вы, что вам не представляет особого труда внести оживление в малознакомую компанию?</w:t>
      </w:r>
    </w:p>
    <w:p w14:paraId="0477221A"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30. Принимаете ли вы участие в общественной работе в школе?</w:t>
      </w:r>
    </w:p>
    <w:p w14:paraId="6963F05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31. Ограничиваете ли вы круг своих знакомых?</w:t>
      </w:r>
    </w:p>
    <w:p w14:paraId="3A095DCE"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32. Отстаиваете ли вы свое мнение или решение, ели оно не была сразу принята вашими товарищами?</w:t>
      </w:r>
    </w:p>
    <w:p w14:paraId="146073E4"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33. Попав в чужую компанию, чувствуете ли вы себя непринужденно?</w:t>
      </w:r>
    </w:p>
    <w:p w14:paraId="534AB351"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34. Охотно ли вы приступаете к организации различных мероприятий для своих товарищей?</w:t>
      </w:r>
    </w:p>
    <w:p w14:paraId="73CDFAD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35. Правда ли, что вы не чувствуете себя достаточно уверенно, когда приходится говорить, что-либо большой группе людей?</w:t>
      </w:r>
    </w:p>
    <w:p w14:paraId="401C46AC"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36. Часто ли вы опаздываете в школу?</w:t>
      </w:r>
    </w:p>
    <w:p w14:paraId="17CFFC0B"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37. У вас много друзей?</w:t>
      </w:r>
    </w:p>
    <w:p w14:paraId="2104F762"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38. Часто ли вы оказываетесь в центре внимания?</w:t>
      </w:r>
    </w:p>
    <w:p w14:paraId="569325B8"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39. Вы смущаетесь в разговоре с незнакомыми людьми?</w:t>
      </w:r>
    </w:p>
    <w:p w14:paraId="661AE9BF" w14:textId="77777777" w:rsidR="001D2C82" w:rsidRDefault="00000000">
      <w:pPr>
        <w:spacing w:after="0"/>
        <w:contextualSpacing/>
        <w:jc w:val="both"/>
        <w:rPr>
          <w:rFonts w:ascii="Times New Roman" w:hAnsi="Times New Roman"/>
          <w:sz w:val="28"/>
          <w:szCs w:val="24"/>
        </w:rPr>
      </w:pPr>
      <w:r>
        <w:rPr>
          <w:rFonts w:ascii="Times New Roman" w:hAnsi="Times New Roman"/>
          <w:sz w:val="28"/>
          <w:szCs w:val="24"/>
        </w:rPr>
        <w:t>40. Правда ли, что вы не очень уверенно чувствуете себя в окружении большой группы своих друзей?</w:t>
      </w:r>
    </w:p>
    <w:p w14:paraId="31861F6D" w14:textId="77777777" w:rsidR="001D2C82" w:rsidRDefault="00000000">
      <w:pPr>
        <w:spacing w:after="0"/>
        <w:contextualSpacing/>
        <w:jc w:val="both"/>
        <w:rPr>
          <w:rFonts w:ascii="Times New Roman" w:hAnsi="Times New Roman"/>
          <w:sz w:val="28"/>
          <w:szCs w:val="24"/>
        </w:rPr>
      </w:pPr>
      <w:r>
        <w:rPr>
          <w:rFonts w:ascii="Times New Roman" w:hAnsi="Times New Roman"/>
          <w:b/>
          <w:sz w:val="28"/>
          <w:szCs w:val="24"/>
        </w:rPr>
        <w:t>Результаты</w:t>
      </w:r>
      <w:proofErr w:type="gramStart"/>
      <w:r>
        <w:rPr>
          <w:rFonts w:ascii="Times New Roman" w:hAnsi="Times New Roman"/>
          <w:b/>
          <w:sz w:val="28"/>
          <w:szCs w:val="24"/>
        </w:rPr>
        <w:t xml:space="preserve">: </w:t>
      </w:r>
      <w:r>
        <w:rPr>
          <w:rFonts w:ascii="Times New Roman" w:hAnsi="Times New Roman"/>
          <w:sz w:val="28"/>
          <w:szCs w:val="24"/>
        </w:rPr>
        <w:t>Сравните</w:t>
      </w:r>
      <w:proofErr w:type="gramEnd"/>
      <w:r>
        <w:rPr>
          <w:rFonts w:ascii="Times New Roman" w:hAnsi="Times New Roman"/>
          <w:sz w:val="28"/>
          <w:szCs w:val="24"/>
        </w:rPr>
        <w:t xml:space="preserve"> ваши ответы со значениями дешифраторов №1, №2. Количество совпавших ответов позволит найти коэффициент организаторских или коммуникативных.</w:t>
      </w:r>
    </w:p>
    <w:p w14:paraId="017066AD"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Коммуникативные склонности.</w:t>
      </w:r>
    </w:p>
    <w:p w14:paraId="501FB8AA" w14:textId="77777777" w:rsidR="001D2C82" w:rsidRDefault="00000000">
      <w:pPr>
        <w:spacing w:after="0"/>
        <w:ind w:firstLine="709"/>
        <w:contextualSpacing/>
        <w:jc w:val="both"/>
        <w:rPr>
          <w:rFonts w:ascii="Times New Roman" w:hAnsi="Times New Roman"/>
          <w:sz w:val="24"/>
          <w:szCs w:val="24"/>
        </w:rPr>
      </w:pP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roofErr w:type="spellStart"/>
      <w:r>
        <w:rPr>
          <w:rFonts w:ascii="Times New Roman" w:hAnsi="Times New Roman"/>
          <w:sz w:val="24"/>
          <w:szCs w:val="24"/>
        </w:rPr>
        <w:t>Дешефратор</w:t>
      </w:r>
      <w:proofErr w:type="spellEnd"/>
      <w:r>
        <w:rPr>
          <w:rFonts w:ascii="Times New Roman" w:hAnsi="Times New Roman"/>
          <w:sz w:val="24"/>
          <w:szCs w:val="24"/>
        </w:rPr>
        <w:t xml:space="preserve"> № 1</w:t>
      </w:r>
    </w:p>
    <w:tbl>
      <w:tblPr>
        <w:tblStyle w:val="af9"/>
        <w:tblW w:w="0" w:type="auto"/>
        <w:tblLook w:val="04A0" w:firstRow="1" w:lastRow="0" w:firstColumn="1" w:lastColumn="0" w:noHBand="0" w:noVBand="1"/>
      </w:tblPr>
      <w:tblGrid>
        <w:gridCol w:w="850"/>
        <w:gridCol w:w="850"/>
        <w:gridCol w:w="850"/>
        <w:gridCol w:w="850"/>
        <w:gridCol w:w="850"/>
        <w:gridCol w:w="850"/>
        <w:gridCol w:w="850"/>
        <w:gridCol w:w="850"/>
      </w:tblGrid>
      <w:tr w:rsidR="001D2C82" w14:paraId="79477C4A" w14:textId="77777777">
        <w:tc>
          <w:tcPr>
            <w:tcW w:w="850" w:type="dxa"/>
            <w:vAlign w:val="center"/>
          </w:tcPr>
          <w:p w14:paraId="6BFC25FA" w14:textId="77777777" w:rsidR="001D2C82" w:rsidRDefault="00000000">
            <w:pPr>
              <w:contextualSpacing/>
              <w:jc w:val="center"/>
              <w:rPr>
                <w:rFonts w:ascii="Times New Roman" w:hAnsi="Times New Roman"/>
                <w:sz w:val="24"/>
                <w:szCs w:val="24"/>
              </w:rPr>
            </w:pPr>
            <w:r>
              <w:rPr>
                <w:rFonts w:ascii="Times New Roman" w:hAnsi="Times New Roman"/>
                <w:sz w:val="24"/>
                <w:szCs w:val="24"/>
              </w:rPr>
              <w:t>1</w:t>
            </w:r>
          </w:p>
        </w:tc>
        <w:tc>
          <w:tcPr>
            <w:tcW w:w="850" w:type="dxa"/>
            <w:vAlign w:val="center"/>
          </w:tcPr>
          <w:p w14:paraId="4349D36B"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0240836C" w14:textId="77777777" w:rsidR="001D2C82" w:rsidRDefault="00000000">
            <w:pPr>
              <w:contextualSpacing/>
              <w:jc w:val="center"/>
              <w:rPr>
                <w:rFonts w:ascii="Times New Roman" w:hAnsi="Times New Roman"/>
                <w:sz w:val="24"/>
                <w:szCs w:val="24"/>
              </w:rPr>
            </w:pPr>
            <w:r>
              <w:rPr>
                <w:rFonts w:ascii="Times New Roman" w:hAnsi="Times New Roman"/>
                <w:sz w:val="24"/>
                <w:szCs w:val="24"/>
              </w:rPr>
              <w:t>11</w:t>
            </w:r>
          </w:p>
        </w:tc>
        <w:tc>
          <w:tcPr>
            <w:tcW w:w="850" w:type="dxa"/>
            <w:vAlign w:val="center"/>
          </w:tcPr>
          <w:p w14:paraId="7FFE67A6"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5DDB4BF5" w14:textId="77777777" w:rsidR="001D2C82" w:rsidRDefault="00000000">
            <w:pPr>
              <w:contextualSpacing/>
              <w:jc w:val="center"/>
              <w:rPr>
                <w:rFonts w:ascii="Times New Roman" w:hAnsi="Times New Roman"/>
                <w:sz w:val="24"/>
                <w:szCs w:val="24"/>
              </w:rPr>
            </w:pPr>
            <w:r>
              <w:rPr>
                <w:rFonts w:ascii="Times New Roman" w:hAnsi="Times New Roman"/>
                <w:sz w:val="24"/>
                <w:szCs w:val="24"/>
              </w:rPr>
              <w:t>21</w:t>
            </w:r>
          </w:p>
        </w:tc>
        <w:tc>
          <w:tcPr>
            <w:tcW w:w="850" w:type="dxa"/>
            <w:vAlign w:val="center"/>
          </w:tcPr>
          <w:p w14:paraId="40FDE220"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66D8C395" w14:textId="77777777" w:rsidR="001D2C82" w:rsidRDefault="00000000">
            <w:pPr>
              <w:contextualSpacing/>
              <w:jc w:val="center"/>
              <w:rPr>
                <w:rFonts w:ascii="Times New Roman" w:hAnsi="Times New Roman"/>
                <w:sz w:val="24"/>
                <w:szCs w:val="24"/>
              </w:rPr>
            </w:pPr>
            <w:r>
              <w:rPr>
                <w:rFonts w:ascii="Times New Roman" w:hAnsi="Times New Roman"/>
                <w:sz w:val="24"/>
                <w:szCs w:val="24"/>
              </w:rPr>
              <w:t>31</w:t>
            </w:r>
          </w:p>
        </w:tc>
        <w:tc>
          <w:tcPr>
            <w:tcW w:w="850" w:type="dxa"/>
            <w:vAlign w:val="center"/>
          </w:tcPr>
          <w:p w14:paraId="24D422CB"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r>
      <w:tr w:rsidR="001D2C82" w14:paraId="3074C9ED" w14:textId="77777777">
        <w:tc>
          <w:tcPr>
            <w:tcW w:w="850" w:type="dxa"/>
            <w:vAlign w:val="center"/>
          </w:tcPr>
          <w:p w14:paraId="46782C14" w14:textId="77777777" w:rsidR="001D2C82" w:rsidRDefault="00000000">
            <w:pPr>
              <w:contextualSpacing/>
              <w:jc w:val="center"/>
              <w:rPr>
                <w:rFonts w:ascii="Times New Roman" w:hAnsi="Times New Roman"/>
                <w:sz w:val="24"/>
                <w:szCs w:val="24"/>
              </w:rPr>
            </w:pPr>
            <w:r>
              <w:rPr>
                <w:rFonts w:ascii="Times New Roman" w:hAnsi="Times New Roman"/>
                <w:sz w:val="24"/>
                <w:szCs w:val="24"/>
              </w:rPr>
              <w:t>3</w:t>
            </w:r>
          </w:p>
        </w:tc>
        <w:tc>
          <w:tcPr>
            <w:tcW w:w="850" w:type="dxa"/>
            <w:vAlign w:val="center"/>
          </w:tcPr>
          <w:p w14:paraId="0B3FC539"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287DD9E6" w14:textId="77777777" w:rsidR="001D2C82" w:rsidRDefault="00000000">
            <w:pPr>
              <w:contextualSpacing/>
              <w:jc w:val="center"/>
              <w:rPr>
                <w:rFonts w:ascii="Times New Roman" w:hAnsi="Times New Roman"/>
                <w:sz w:val="24"/>
                <w:szCs w:val="24"/>
              </w:rPr>
            </w:pPr>
            <w:r>
              <w:rPr>
                <w:rFonts w:ascii="Times New Roman" w:hAnsi="Times New Roman"/>
                <w:sz w:val="24"/>
                <w:szCs w:val="24"/>
              </w:rPr>
              <w:t>13</w:t>
            </w:r>
          </w:p>
        </w:tc>
        <w:tc>
          <w:tcPr>
            <w:tcW w:w="850" w:type="dxa"/>
            <w:vAlign w:val="center"/>
          </w:tcPr>
          <w:p w14:paraId="7F1D1D40"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1AF81225" w14:textId="77777777" w:rsidR="001D2C82" w:rsidRDefault="00000000">
            <w:pPr>
              <w:contextualSpacing/>
              <w:jc w:val="center"/>
              <w:rPr>
                <w:rFonts w:ascii="Times New Roman" w:hAnsi="Times New Roman"/>
                <w:sz w:val="24"/>
                <w:szCs w:val="24"/>
              </w:rPr>
            </w:pPr>
            <w:r>
              <w:rPr>
                <w:rFonts w:ascii="Times New Roman" w:hAnsi="Times New Roman"/>
                <w:sz w:val="24"/>
                <w:szCs w:val="24"/>
              </w:rPr>
              <w:t>23</w:t>
            </w:r>
          </w:p>
        </w:tc>
        <w:tc>
          <w:tcPr>
            <w:tcW w:w="850" w:type="dxa"/>
            <w:vAlign w:val="center"/>
          </w:tcPr>
          <w:p w14:paraId="39DCCC84"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669EAAD5" w14:textId="77777777" w:rsidR="001D2C82" w:rsidRDefault="00000000">
            <w:pPr>
              <w:contextualSpacing/>
              <w:jc w:val="center"/>
              <w:rPr>
                <w:rFonts w:ascii="Times New Roman" w:hAnsi="Times New Roman"/>
                <w:sz w:val="24"/>
                <w:szCs w:val="24"/>
              </w:rPr>
            </w:pPr>
            <w:r>
              <w:rPr>
                <w:rFonts w:ascii="Times New Roman" w:hAnsi="Times New Roman"/>
                <w:sz w:val="24"/>
                <w:szCs w:val="24"/>
              </w:rPr>
              <w:t>33</w:t>
            </w:r>
          </w:p>
        </w:tc>
        <w:tc>
          <w:tcPr>
            <w:tcW w:w="850" w:type="dxa"/>
            <w:vAlign w:val="center"/>
          </w:tcPr>
          <w:p w14:paraId="700CA723"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r>
      <w:tr w:rsidR="001D2C82" w14:paraId="1F5FD935" w14:textId="77777777">
        <w:tc>
          <w:tcPr>
            <w:tcW w:w="850" w:type="dxa"/>
            <w:vAlign w:val="center"/>
          </w:tcPr>
          <w:p w14:paraId="0B734545" w14:textId="77777777" w:rsidR="001D2C82" w:rsidRDefault="00000000">
            <w:pPr>
              <w:contextualSpacing/>
              <w:jc w:val="center"/>
              <w:rPr>
                <w:rFonts w:ascii="Times New Roman" w:hAnsi="Times New Roman"/>
                <w:sz w:val="24"/>
                <w:szCs w:val="24"/>
              </w:rPr>
            </w:pPr>
            <w:r>
              <w:rPr>
                <w:rFonts w:ascii="Times New Roman" w:hAnsi="Times New Roman"/>
                <w:sz w:val="24"/>
                <w:szCs w:val="24"/>
              </w:rPr>
              <w:t>5</w:t>
            </w:r>
          </w:p>
        </w:tc>
        <w:tc>
          <w:tcPr>
            <w:tcW w:w="850" w:type="dxa"/>
            <w:vAlign w:val="center"/>
          </w:tcPr>
          <w:p w14:paraId="60351612"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6F9C9E9B" w14:textId="77777777" w:rsidR="001D2C82" w:rsidRDefault="00000000">
            <w:pPr>
              <w:contextualSpacing/>
              <w:jc w:val="center"/>
              <w:rPr>
                <w:rFonts w:ascii="Times New Roman" w:hAnsi="Times New Roman"/>
                <w:sz w:val="24"/>
                <w:szCs w:val="24"/>
              </w:rPr>
            </w:pPr>
            <w:r>
              <w:rPr>
                <w:rFonts w:ascii="Times New Roman" w:hAnsi="Times New Roman"/>
                <w:sz w:val="24"/>
                <w:szCs w:val="24"/>
              </w:rPr>
              <w:t>15</w:t>
            </w:r>
          </w:p>
        </w:tc>
        <w:tc>
          <w:tcPr>
            <w:tcW w:w="850" w:type="dxa"/>
            <w:vAlign w:val="center"/>
          </w:tcPr>
          <w:p w14:paraId="667D99FD"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7B897E82" w14:textId="77777777" w:rsidR="001D2C82" w:rsidRDefault="00000000">
            <w:pPr>
              <w:contextualSpacing/>
              <w:jc w:val="center"/>
              <w:rPr>
                <w:rFonts w:ascii="Times New Roman" w:hAnsi="Times New Roman"/>
                <w:sz w:val="24"/>
                <w:szCs w:val="24"/>
              </w:rPr>
            </w:pPr>
            <w:r>
              <w:rPr>
                <w:rFonts w:ascii="Times New Roman" w:hAnsi="Times New Roman"/>
                <w:sz w:val="24"/>
                <w:szCs w:val="24"/>
              </w:rPr>
              <w:t>25</w:t>
            </w:r>
          </w:p>
        </w:tc>
        <w:tc>
          <w:tcPr>
            <w:tcW w:w="850" w:type="dxa"/>
            <w:vAlign w:val="center"/>
          </w:tcPr>
          <w:p w14:paraId="64C74E3D"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4D1174AB" w14:textId="77777777" w:rsidR="001D2C82" w:rsidRDefault="00000000">
            <w:pPr>
              <w:contextualSpacing/>
              <w:jc w:val="center"/>
              <w:rPr>
                <w:rFonts w:ascii="Times New Roman" w:hAnsi="Times New Roman"/>
                <w:sz w:val="24"/>
                <w:szCs w:val="24"/>
              </w:rPr>
            </w:pPr>
            <w:r>
              <w:rPr>
                <w:rFonts w:ascii="Times New Roman" w:hAnsi="Times New Roman"/>
                <w:sz w:val="24"/>
                <w:szCs w:val="24"/>
              </w:rPr>
              <w:t>35</w:t>
            </w:r>
          </w:p>
        </w:tc>
        <w:tc>
          <w:tcPr>
            <w:tcW w:w="850" w:type="dxa"/>
            <w:vAlign w:val="center"/>
          </w:tcPr>
          <w:p w14:paraId="31B59D49"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r>
      <w:tr w:rsidR="001D2C82" w14:paraId="685375AD" w14:textId="77777777">
        <w:tc>
          <w:tcPr>
            <w:tcW w:w="850" w:type="dxa"/>
            <w:vAlign w:val="center"/>
          </w:tcPr>
          <w:p w14:paraId="3B1C7802" w14:textId="77777777" w:rsidR="001D2C82" w:rsidRDefault="00000000">
            <w:pPr>
              <w:contextualSpacing/>
              <w:jc w:val="center"/>
              <w:rPr>
                <w:rFonts w:ascii="Times New Roman" w:hAnsi="Times New Roman"/>
                <w:sz w:val="24"/>
                <w:szCs w:val="24"/>
              </w:rPr>
            </w:pPr>
            <w:r>
              <w:rPr>
                <w:rFonts w:ascii="Times New Roman" w:hAnsi="Times New Roman"/>
                <w:sz w:val="24"/>
                <w:szCs w:val="24"/>
              </w:rPr>
              <w:t>7</w:t>
            </w:r>
          </w:p>
        </w:tc>
        <w:tc>
          <w:tcPr>
            <w:tcW w:w="850" w:type="dxa"/>
            <w:vAlign w:val="center"/>
          </w:tcPr>
          <w:p w14:paraId="4E34AF94"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5640AC36" w14:textId="77777777" w:rsidR="001D2C82" w:rsidRDefault="00000000">
            <w:pPr>
              <w:contextualSpacing/>
              <w:jc w:val="center"/>
              <w:rPr>
                <w:rFonts w:ascii="Times New Roman" w:hAnsi="Times New Roman"/>
                <w:sz w:val="24"/>
                <w:szCs w:val="24"/>
              </w:rPr>
            </w:pPr>
            <w:r>
              <w:rPr>
                <w:rFonts w:ascii="Times New Roman" w:hAnsi="Times New Roman"/>
                <w:sz w:val="24"/>
                <w:szCs w:val="24"/>
              </w:rPr>
              <w:t>17</w:t>
            </w:r>
          </w:p>
        </w:tc>
        <w:tc>
          <w:tcPr>
            <w:tcW w:w="850" w:type="dxa"/>
            <w:vAlign w:val="center"/>
          </w:tcPr>
          <w:p w14:paraId="0A1B7F98"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5BFA93E1" w14:textId="77777777" w:rsidR="001D2C82" w:rsidRDefault="00000000">
            <w:pPr>
              <w:contextualSpacing/>
              <w:jc w:val="center"/>
              <w:rPr>
                <w:rFonts w:ascii="Times New Roman" w:hAnsi="Times New Roman"/>
                <w:sz w:val="24"/>
                <w:szCs w:val="24"/>
              </w:rPr>
            </w:pPr>
            <w:r>
              <w:rPr>
                <w:rFonts w:ascii="Times New Roman" w:hAnsi="Times New Roman"/>
                <w:sz w:val="24"/>
                <w:szCs w:val="24"/>
              </w:rPr>
              <w:t>27</w:t>
            </w:r>
          </w:p>
        </w:tc>
        <w:tc>
          <w:tcPr>
            <w:tcW w:w="850" w:type="dxa"/>
            <w:vAlign w:val="center"/>
          </w:tcPr>
          <w:p w14:paraId="3707F847"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47CC97F4" w14:textId="77777777" w:rsidR="001D2C82" w:rsidRDefault="00000000">
            <w:pPr>
              <w:contextualSpacing/>
              <w:jc w:val="center"/>
              <w:rPr>
                <w:rFonts w:ascii="Times New Roman" w:hAnsi="Times New Roman"/>
                <w:sz w:val="24"/>
                <w:szCs w:val="24"/>
              </w:rPr>
            </w:pPr>
            <w:r>
              <w:rPr>
                <w:rFonts w:ascii="Times New Roman" w:hAnsi="Times New Roman"/>
                <w:sz w:val="24"/>
                <w:szCs w:val="24"/>
              </w:rPr>
              <w:t>37</w:t>
            </w:r>
          </w:p>
        </w:tc>
        <w:tc>
          <w:tcPr>
            <w:tcW w:w="850" w:type="dxa"/>
            <w:vAlign w:val="center"/>
          </w:tcPr>
          <w:p w14:paraId="0EEE5585"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r>
      <w:tr w:rsidR="001D2C82" w14:paraId="1B45F29A" w14:textId="77777777">
        <w:tc>
          <w:tcPr>
            <w:tcW w:w="850" w:type="dxa"/>
            <w:vAlign w:val="center"/>
          </w:tcPr>
          <w:p w14:paraId="64D66E0C" w14:textId="77777777" w:rsidR="001D2C82" w:rsidRDefault="00000000">
            <w:pPr>
              <w:contextualSpacing/>
              <w:jc w:val="center"/>
              <w:rPr>
                <w:rFonts w:ascii="Times New Roman" w:hAnsi="Times New Roman"/>
                <w:sz w:val="24"/>
                <w:szCs w:val="24"/>
              </w:rPr>
            </w:pPr>
            <w:r>
              <w:rPr>
                <w:rFonts w:ascii="Times New Roman" w:hAnsi="Times New Roman"/>
                <w:sz w:val="24"/>
                <w:szCs w:val="24"/>
              </w:rPr>
              <w:t>9</w:t>
            </w:r>
          </w:p>
        </w:tc>
        <w:tc>
          <w:tcPr>
            <w:tcW w:w="850" w:type="dxa"/>
            <w:vAlign w:val="center"/>
          </w:tcPr>
          <w:p w14:paraId="1148BA66"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2E238E15" w14:textId="77777777" w:rsidR="001D2C82" w:rsidRDefault="00000000">
            <w:pPr>
              <w:contextualSpacing/>
              <w:jc w:val="center"/>
              <w:rPr>
                <w:rFonts w:ascii="Times New Roman" w:hAnsi="Times New Roman"/>
                <w:sz w:val="24"/>
                <w:szCs w:val="24"/>
              </w:rPr>
            </w:pPr>
            <w:r>
              <w:rPr>
                <w:rFonts w:ascii="Times New Roman" w:hAnsi="Times New Roman"/>
                <w:sz w:val="24"/>
                <w:szCs w:val="24"/>
              </w:rPr>
              <w:t>19</w:t>
            </w:r>
          </w:p>
        </w:tc>
        <w:tc>
          <w:tcPr>
            <w:tcW w:w="850" w:type="dxa"/>
            <w:vAlign w:val="center"/>
          </w:tcPr>
          <w:p w14:paraId="250E89DB"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39CB6250" w14:textId="77777777" w:rsidR="001D2C82" w:rsidRDefault="00000000">
            <w:pPr>
              <w:contextualSpacing/>
              <w:jc w:val="center"/>
              <w:rPr>
                <w:rFonts w:ascii="Times New Roman" w:hAnsi="Times New Roman"/>
                <w:sz w:val="24"/>
                <w:szCs w:val="24"/>
              </w:rPr>
            </w:pPr>
            <w:r>
              <w:rPr>
                <w:rFonts w:ascii="Times New Roman" w:hAnsi="Times New Roman"/>
                <w:sz w:val="24"/>
                <w:szCs w:val="24"/>
              </w:rPr>
              <w:t>29</w:t>
            </w:r>
          </w:p>
        </w:tc>
        <w:tc>
          <w:tcPr>
            <w:tcW w:w="850" w:type="dxa"/>
            <w:vAlign w:val="center"/>
          </w:tcPr>
          <w:p w14:paraId="4A87630A"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c>
          <w:tcPr>
            <w:tcW w:w="850" w:type="dxa"/>
            <w:vAlign w:val="center"/>
          </w:tcPr>
          <w:p w14:paraId="46EF5784" w14:textId="77777777" w:rsidR="001D2C82" w:rsidRDefault="00000000">
            <w:pPr>
              <w:contextualSpacing/>
              <w:jc w:val="center"/>
              <w:rPr>
                <w:rFonts w:ascii="Times New Roman" w:hAnsi="Times New Roman"/>
                <w:sz w:val="24"/>
                <w:szCs w:val="24"/>
              </w:rPr>
            </w:pPr>
            <w:r>
              <w:rPr>
                <w:rFonts w:ascii="Times New Roman" w:hAnsi="Times New Roman"/>
                <w:sz w:val="24"/>
                <w:szCs w:val="24"/>
              </w:rPr>
              <w:t>39</w:t>
            </w:r>
          </w:p>
        </w:tc>
        <w:tc>
          <w:tcPr>
            <w:tcW w:w="850" w:type="dxa"/>
            <w:vAlign w:val="center"/>
          </w:tcPr>
          <w:p w14:paraId="66FD3778" w14:textId="77777777" w:rsidR="001D2C82" w:rsidRDefault="00000000">
            <w:pPr>
              <w:contextualSpacing/>
              <w:jc w:val="center"/>
              <w:rPr>
                <w:rFonts w:ascii="Times New Roman" w:hAnsi="Times New Roman"/>
                <w:sz w:val="24"/>
                <w:szCs w:val="24"/>
              </w:rPr>
            </w:pPr>
            <w:r>
              <w:rPr>
                <w:rFonts w:ascii="Times New Roman" w:hAnsi="Times New Roman"/>
                <w:sz w:val="24"/>
                <w:szCs w:val="24"/>
              </w:rPr>
              <w:t>-</w:t>
            </w:r>
          </w:p>
        </w:tc>
      </w:tr>
    </w:tbl>
    <w:p w14:paraId="6578C906" w14:textId="77777777" w:rsidR="001D2C82" w:rsidRDefault="001D2C82">
      <w:pPr>
        <w:spacing w:after="0"/>
        <w:ind w:firstLine="709"/>
        <w:contextualSpacing/>
        <w:jc w:val="both"/>
        <w:rPr>
          <w:rFonts w:ascii="Times New Roman" w:hAnsi="Times New Roman"/>
          <w:sz w:val="16"/>
          <w:szCs w:val="24"/>
        </w:rPr>
      </w:pPr>
    </w:p>
    <w:tbl>
      <w:tblPr>
        <w:tblStyle w:val="af9"/>
        <w:tblW w:w="0" w:type="auto"/>
        <w:tblLook w:val="04A0" w:firstRow="1" w:lastRow="0" w:firstColumn="1" w:lastColumn="0" w:noHBand="0" w:noVBand="1"/>
      </w:tblPr>
      <w:tblGrid>
        <w:gridCol w:w="4252"/>
        <w:gridCol w:w="1154"/>
        <w:gridCol w:w="4252"/>
      </w:tblGrid>
      <w:tr w:rsidR="001D2C82" w14:paraId="32A89D1B" w14:textId="77777777">
        <w:tc>
          <w:tcPr>
            <w:tcW w:w="4252" w:type="dxa"/>
          </w:tcPr>
          <w:p w14:paraId="65C4C52B" w14:textId="77777777" w:rsidR="001D2C82" w:rsidRDefault="00000000">
            <w:pPr>
              <w:contextualSpacing/>
              <w:jc w:val="center"/>
              <w:rPr>
                <w:rFonts w:ascii="Times New Roman" w:hAnsi="Times New Roman"/>
                <w:sz w:val="24"/>
                <w:szCs w:val="24"/>
              </w:rPr>
            </w:pPr>
            <w:r>
              <w:rPr>
                <w:rFonts w:ascii="Times New Roman" w:hAnsi="Times New Roman"/>
                <w:sz w:val="24"/>
                <w:szCs w:val="24"/>
              </w:rPr>
              <w:t>Коэффициент коммуникативных склонностей</w:t>
            </w:r>
          </w:p>
        </w:tc>
        <w:tc>
          <w:tcPr>
            <w:tcW w:w="1154" w:type="dxa"/>
          </w:tcPr>
          <w:p w14:paraId="48CCE23B" w14:textId="77777777" w:rsidR="001D2C82" w:rsidRDefault="00000000">
            <w:pPr>
              <w:contextualSpacing/>
              <w:jc w:val="center"/>
              <w:rPr>
                <w:rFonts w:ascii="Times New Roman" w:hAnsi="Times New Roman"/>
                <w:sz w:val="24"/>
                <w:szCs w:val="24"/>
              </w:rPr>
            </w:pPr>
            <w:r>
              <w:rPr>
                <w:rFonts w:ascii="Times New Roman" w:hAnsi="Times New Roman"/>
                <w:sz w:val="24"/>
                <w:szCs w:val="24"/>
              </w:rPr>
              <w:t>оценка</w:t>
            </w:r>
          </w:p>
        </w:tc>
        <w:tc>
          <w:tcPr>
            <w:tcW w:w="4252" w:type="dxa"/>
          </w:tcPr>
          <w:p w14:paraId="770FC294" w14:textId="77777777" w:rsidR="001D2C82" w:rsidRDefault="00000000">
            <w:pPr>
              <w:contextualSpacing/>
              <w:jc w:val="center"/>
              <w:rPr>
                <w:rFonts w:ascii="Times New Roman" w:hAnsi="Times New Roman"/>
                <w:sz w:val="24"/>
                <w:szCs w:val="24"/>
              </w:rPr>
            </w:pPr>
            <w:r>
              <w:rPr>
                <w:rFonts w:ascii="Times New Roman" w:hAnsi="Times New Roman"/>
                <w:sz w:val="24"/>
                <w:szCs w:val="24"/>
              </w:rPr>
              <w:t>Уровень проявления коммуникативных склонностей</w:t>
            </w:r>
          </w:p>
        </w:tc>
      </w:tr>
      <w:tr w:rsidR="001D2C82" w14:paraId="5818DC11" w14:textId="77777777">
        <w:tc>
          <w:tcPr>
            <w:tcW w:w="4252" w:type="dxa"/>
          </w:tcPr>
          <w:p w14:paraId="099FD9AC" w14:textId="77777777" w:rsidR="001D2C82" w:rsidRDefault="001D2C82">
            <w:pPr>
              <w:contextualSpacing/>
              <w:jc w:val="both"/>
              <w:rPr>
                <w:rFonts w:ascii="Times New Roman" w:hAnsi="Times New Roman"/>
                <w:sz w:val="24"/>
                <w:szCs w:val="24"/>
              </w:rPr>
            </w:pPr>
          </w:p>
        </w:tc>
        <w:tc>
          <w:tcPr>
            <w:tcW w:w="1154" w:type="dxa"/>
          </w:tcPr>
          <w:p w14:paraId="546E4C30" w14:textId="77777777" w:rsidR="001D2C82" w:rsidRDefault="00000000">
            <w:pPr>
              <w:contextualSpacing/>
              <w:jc w:val="center"/>
              <w:rPr>
                <w:rFonts w:ascii="Times New Roman" w:hAnsi="Times New Roman"/>
                <w:sz w:val="24"/>
                <w:szCs w:val="24"/>
              </w:rPr>
            </w:pPr>
            <w:r>
              <w:rPr>
                <w:rFonts w:ascii="Times New Roman" w:hAnsi="Times New Roman"/>
                <w:sz w:val="24"/>
                <w:szCs w:val="24"/>
              </w:rPr>
              <w:t>1</w:t>
            </w:r>
          </w:p>
        </w:tc>
        <w:tc>
          <w:tcPr>
            <w:tcW w:w="4252" w:type="dxa"/>
          </w:tcPr>
          <w:p w14:paraId="266DA9D3" w14:textId="77777777" w:rsidR="001D2C82" w:rsidRDefault="00000000">
            <w:pPr>
              <w:contextualSpacing/>
              <w:jc w:val="both"/>
              <w:rPr>
                <w:rFonts w:ascii="Times New Roman" w:hAnsi="Times New Roman"/>
                <w:sz w:val="24"/>
                <w:szCs w:val="24"/>
              </w:rPr>
            </w:pPr>
            <w:r>
              <w:rPr>
                <w:rFonts w:ascii="Times New Roman" w:hAnsi="Times New Roman"/>
                <w:sz w:val="24"/>
                <w:szCs w:val="24"/>
              </w:rPr>
              <w:t xml:space="preserve">низкий </w:t>
            </w:r>
          </w:p>
        </w:tc>
      </w:tr>
      <w:tr w:rsidR="001D2C82" w14:paraId="4E8ED88E" w14:textId="77777777">
        <w:tc>
          <w:tcPr>
            <w:tcW w:w="4252" w:type="dxa"/>
          </w:tcPr>
          <w:p w14:paraId="4CBF5EE7" w14:textId="77777777" w:rsidR="001D2C82" w:rsidRDefault="001D2C82">
            <w:pPr>
              <w:contextualSpacing/>
              <w:jc w:val="both"/>
              <w:rPr>
                <w:rFonts w:ascii="Times New Roman" w:hAnsi="Times New Roman"/>
                <w:sz w:val="24"/>
                <w:szCs w:val="24"/>
              </w:rPr>
            </w:pPr>
          </w:p>
        </w:tc>
        <w:tc>
          <w:tcPr>
            <w:tcW w:w="1154" w:type="dxa"/>
          </w:tcPr>
          <w:p w14:paraId="64A89EE1" w14:textId="77777777" w:rsidR="001D2C82" w:rsidRDefault="00000000">
            <w:pPr>
              <w:contextualSpacing/>
              <w:jc w:val="center"/>
              <w:rPr>
                <w:rFonts w:ascii="Times New Roman" w:hAnsi="Times New Roman"/>
                <w:sz w:val="24"/>
                <w:szCs w:val="24"/>
              </w:rPr>
            </w:pPr>
            <w:r>
              <w:rPr>
                <w:rFonts w:ascii="Times New Roman" w:hAnsi="Times New Roman"/>
                <w:sz w:val="24"/>
                <w:szCs w:val="24"/>
              </w:rPr>
              <w:t>2</w:t>
            </w:r>
          </w:p>
        </w:tc>
        <w:tc>
          <w:tcPr>
            <w:tcW w:w="4252" w:type="dxa"/>
          </w:tcPr>
          <w:p w14:paraId="33E40B36" w14:textId="77777777" w:rsidR="001D2C82" w:rsidRDefault="00000000">
            <w:pPr>
              <w:contextualSpacing/>
              <w:jc w:val="both"/>
              <w:rPr>
                <w:rFonts w:ascii="Times New Roman" w:hAnsi="Times New Roman"/>
                <w:sz w:val="24"/>
                <w:szCs w:val="24"/>
              </w:rPr>
            </w:pPr>
            <w:r>
              <w:rPr>
                <w:rFonts w:ascii="Times New Roman" w:hAnsi="Times New Roman"/>
                <w:sz w:val="24"/>
                <w:szCs w:val="24"/>
              </w:rPr>
              <w:t>ниже среднего</w:t>
            </w:r>
          </w:p>
        </w:tc>
      </w:tr>
      <w:tr w:rsidR="001D2C82" w14:paraId="44795282" w14:textId="77777777">
        <w:tc>
          <w:tcPr>
            <w:tcW w:w="4252" w:type="dxa"/>
          </w:tcPr>
          <w:p w14:paraId="5916936E" w14:textId="77777777" w:rsidR="001D2C82" w:rsidRDefault="001D2C82">
            <w:pPr>
              <w:contextualSpacing/>
              <w:jc w:val="both"/>
              <w:rPr>
                <w:rFonts w:ascii="Times New Roman" w:hAnsi="Times New Roman"/>
                <w:sz w:val="24"/>
                <w:szCs w:val="24"/>
              </w:rPr>
            </w:pPr>
          </w:p>
        </w:tc>
        <w:tc>
          <w:tcPr>
            <w:tcW w:w="1154" w:type="dxa"/>
          </w:tcPr>
          <w:p w14:paraId="5222C69D" w14:textId="77777777" w:rsidR="001D2C82" w:rsidRDefault="00000000">
            <w:pPr>
              <w:contextualSpacing/>
              <w:jc w:val="center"/>
              <w:rPr>
                <w:rFonts w:ascii="Times New Roman" w:hAnsi="Times New Roman"/>
                <w:sz w:val="24"/>
                <w:szCs w:val="24"/>
              </w:rPr>
            </w:pPr>
            <w:r>
              <w:rPr>
                <w:rFonts w:ascii="Times New Roman" w:hAnsi="Times New Roman"/>
                <w:sz w:val="24"/>
                <w:szCs w:val="24"/>
              </w:rPr>
              <w:t>3</w:t>
            </w:r>
          </w:p>
        </w:tc>
        <w:tc>
          <w:tcPr>
            <w:tcW w:w="4252" w:type="dxa"/>
          </w:tcPr>
          <w:p w14:paraId="1B2A6535" w14:textId="77777777" w:rsidR="001D2C82" w:rsidRDefault="00000000">
            <w:pPr>
              <w:contextualSpacing/>
              <w:jc w:val="both"/>
              <w:rPr>
                <w:rFonts w:ascii="Times New Roman" w:hAnsi="Times New Roman"/>
                <w:sz w:val="24"/>
                <w:szCs w:val="24"/>
              </w:rPr>
            </w:pPr>
            <w:r>
              <w:rPr>
                <w:rFonts w:ascii="Times New Roman" w:hAnsi="Times New Roman"/>
                <w:sz w:val="24"/>
                <w:szCs w:val="24"/>
              </w:rPr>
              <w:t>средний</w:t>
            </w:r>
          </w:p>
        </w:tc>
      </w:tr>
      <w:tr w:rsidR="001D2C82" w14:paraId="58C31C3D" w14:textId="77777777">
        <w:tc>
          <w:tcPr>
            <w:tcW w:w="4252" w:type="dxa"/>
          </w:tcPr>
          <w:p w14:paraId="7D5F1E2A" w14:textId="77777777" w:rsidR="001D2C82" w:rsidRDefault="001D2C82">
            <w:pPr>
              <w:contextualSpacing/>
              <w:jc w:val="both"/>
              <w:rPr>
                <w:rFonts w:ascii="Times New Roman" w:hAnsi="Times New Roman"/>
                <w:sz w:val="24"/>
                <w:szCs w:val="24"/>
              </w:rPr>
            </w:pPr>
          </w:p>
        </w:tc>
        <w:tc>
          <w:tcPr>
            <w:tcW w:w="1154" w:type="dxa"/>
          </w:tcPr>
          <w:p w14:paraId="45152266" w14:textId="77777777" w:rsidR="001D2C82" w:rsidRDefault="00000000">
            <w:pPr>
              <w:contextualSpacing/>
              <w:jc w:val="center"/>
              <w:rPr>
                <w:rFonts w:ascii="Times New Roman" w:hAnsi="Times New Roman"/>
                <w:sz w:val="24"/>
                <w:szCs w:val="24"/>
              </w:rPr>
            </w:pPr>
            <w:r>
              <w:rPr>
                <w:rFonts w:ascii="Times New Roman" w:hAnsi="Times New Roman"/>
                <w:sz w:val="24"/>
                <w:szCs w:val="24"/>
              </w:rPr>
              <w:t>4</w:t>
            </w:r>
          </w:p>
        </w:tc>
        <w:tc>
          <w:tcPr>
            <w:tcW w:w="4252" w:type="dxa"/>
          </w:tcPr>
          <w:p w14:paraId="56D587AF" w14:textId="77777777" w:rsidR="001D2C82" w:rsidRDefault="00000000">
            <w:pPr>
              <w:contextualSpacing/>
              <w:jc w:val="both"/>
              <w:rPr>
                <w:rFonts w:ascii="Times New Roman" w:hAnsi="Times New Roman"/>
                <w:sz w:val="24"/>
                <w:szCs w:val="24"/>
              </w:rPr>
            </w:pPr>
            <w:r>
              <w:rPr>
                <w:rFonts w:ascii="Times New Roman" w:hAnsi="Times New Roman"/>
                <w:sz w:val="24"/>
                <w:szCs w:val="24"/>
              </w:rPr>
              <w:t>высокий</w:t>
            </w:r>
          </w:p>
        </w:tc>
      </w:tr>
      <w:tr w:rsidR="001D2C82" w14:paraId="4AE46389" w14:textId="77777777">
        <w:tc>
          <w:tcPr>
            <w:tcW w:w="4252" w:type="dxa"/>
          </w:tcPr>
          <w:p w14:paraId="501F3DEE" w14:textId="77777777" w:rsidR="001D2C82" w:rsidRDefault="001D2C82">
            <w:pPr>
              <w:contextualSpacing/>
              <w:jc w:val="both"/>
              <w:rPr>
                <w:rFonts w:ascii="Times New Roman" w:hAnsi="Times New Roman"/>
                <w:sz w:val="24"/>
                <w:szCs w:val="24"/>
              </w:rPr>
            </w:pPr>
          </w:p>
        </w:tc>
        <w:tc>
          <w:tcPr>
            <w:tcW w:w="1154" w:type="dxa"/>
          </w:tcPr>
          <w:p w14:paraId="5997B145" w14:textId="77777777" w:rsidR="001D2C82" w:rsidRDefault="00000000">
            <w:pPr>
              <w:contextualSpacing/>
              <w:jc w:val="center"/>
              <w:rPr>
                <w:rFonts w:ascii="Times New Roman" w:hAnsi="Times New Roman"/>
                <w:sz w:val="24"/>
                <w:szCs w:val="24"/>
              </w:rPr>
            </w:pPr>
            <w:r>
              <w:rPr>
                <w:rFonts w:ascii="Times New Roman" w:hAnsi="Times New Roman"/>
                <w:sz w:val="24"/>
                <w:szCs w:val="24"/>
              </w:rPr>
              <w:t>5</w:t>
            </w:r>
          </w:p>
        </w:tc>
        <w:tc>
          <w:tcPr>
            <w:tcW w:w="4252" w:type="dxa"/>
          </w:tcPr>
          <w:p w14:paraId="2B788DCB" w14:textId="77777777" w:rsidR="001D2C82" w:rsidRDefault="00000000">
            <w:pPr>
              <w:contextualSpacing/>
              <w:jc w:val="both"/>
              <w:rPr>
                <w:rFonts w:ascii="Times New Roman" w:hAnsi="Times New Roman"/>
                <w:sz w:val="24"/>
                <w:szCs w:val="24"/>
              </w:rPr>
            </w:pPr>
            <w:r>
              <w:rPr>
                <w:rFonts w:ascii="Times New Roman" w:hAnsi="Times New Roman"/>
                <w:sz w:val="24"/>
                <w:szCs w:val="24"/>
              </w:rPr>
              <w:t>очень высокий</w:t>
            </w:r>
          </w:p>
        </w:tc>
      </w:tr>
    </w:tbl>
    <w:p w14:paraId="36CB60DA" w14:textId="77777777" w:rsidR="001D2C82" w:rsidRDefault="001D2C82">
      <w:pPr>
        <w:spacing w:after="0"/>
        <w:contextualSpacing/>
        <w:jc w:val="both"/>
        <w:rPr>
          <w:rFonts w:ascii="Times New Roman" w:hAnsi="Times New Roman"/>
          <w:sz w:val="24"/>
          <w:szCs w:val="24"/>
        </w:rPr>
      </w:pPr>
    </w:p>
    <w:p w14:paraId="334F5C1E"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noProof/>
          <w:sz w:val="28"/>
          <w:szCs w:val="24"/>
          <w:lang w:eastAsia="ru-RU"/>
        </w:rPr>
        <w:lastRenderedPageBreak/>
        <mc:AlternateContent>
          <mc:Choice Requires="wpg">
            <w:drawing>
              <wp:inline distT="0" distB="0" distL="0" distR="0" wp14:anchorId="7BABC3F8" wp14:editId="0789FBC1">
                <wp:extent cx="4373245" cy="6742430"/>
                <wp:effectExtent l="0" t="0" r="8255" b="1270"/>
                <wp:docPr id="1" name="Рисунок 4" descr="C:\Users\Пользователь\Desktop\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ё.jpg"/>
                        <pic:cNvPicPr>
                          <a:picLocks noChangeAspect="1"/>
                        </pic:cNvPicPr>
                      </pic:nvPicPr>
                      <pic:blipFill>
                        <a:blip r:embed="rId9"/>
                        <a:stretch/>
                      </pic:blipFill>
                      <pic:spPr bwMode="auto">
                        <a:xfrm>
                          <a:off x="0" y="0"/>
                          <a:ext cx="4373245" cy="674243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44.35pt;height:530.90pt;mso-wrap-distance-left:0.00pt;mso-wrap-distance-top:0.00pt;mso-wrap-distance-right:0.00pt;mso-wrap-distance-bottom:0.00pt;" stroked="f">
                <v:path textboxrect="0,0,0,0"/>
                <v:imagedata r:id="rId10" o:title=""/>
              </v:shape>
            </w:pict>
          </mc:Fallback>
        </mc:AlternateContent>
      </w:r>
    </w:p>
    <w:p w14:paraId="068DCB56" w14:textId="77777777" w:rsidR="001D2C82" w:rsidRDefault="001D2C82">
      <w:pPr>
        <w:spacing w:after="0"/>
        <w:ind w:firstLine="709"/>
        <w:contextualSpacing/>
        <w:jc w:val="right"/>
        <w:rPr>
          <w:rFonts w:ascii="Times New Roman" w:hAnsi="Times New Roman"/>
          <w:sz w:val="28"/>
          <w:szCs w:val="24"/>
        </w:rPr>
      </w:pPr>
    </w:p>
    <w:p w14:paraId="08BE4CF4" w14:textId="77777777" w:rsidR="001D2C82" w:rsidRDefault="00000000">
      <w:pPr>
        <w:spacing w:after="0"/>
        <w:ind w:firstLine="709"/>
        <w:contextualSpacing/>
        <w:jc w:val="right"/>
        <w:rPr>
          <w:rFonts w:ascii="Times New Roman" w:hAnsi="Times New Roman"/>
          <w:sz w:val="28"/>
          <w:szCs w:val="24"/>
        </w:rPr>
      </w:pPr>
      <w:r>
        <w:rPr>
          <w:rFonts w:ascii="Times New Roman" w:hAnsi="Times New Roman"/>
          <w:sz w:val="28"/>
          <w:szCs w:val="24"/>
        </w:rPr>
        <w:t xml:space="preserve">Приложение №6 </w:t>
      </w:r>
    </w:p>
    <w:p w14:paraId="079AF4A7"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Методические рекомендации по воспитанию у юного актера творческого начала, творческого воображения, творческого внимания и сценического самочувствия.</w:t>
      </w:r>
    </w:p>
    <w:p w14:paraId="5EA84D22"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I. В основу авторской школы К.С. Станиславского, которая получила название психотехнической школы, положен принцип «подсознательное – через сознательное, непроизвольное – через произвольное»; «подсознательное творчество природы – через сознательную психотехнику артиста».</w:t>
      </w:r>
    </w:p>
    <w:p w14:paraId="79A40078"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lastRenderedPageBreak/>
        <w:t>Еще в конце прошлого века в очень интересной брошюре музыкальный мастер М. Курбатова писал: «Вполне понятно стремление, … однако дело чрезвычайно затрудняется тем обстоятельством, что художественными приемами следует пользоваться бессознательно… стоит только заострить внимание на исполняемом приеме, как он становится деланным, преднамеренным». Сам Станиславский отмечает в книге «Работа актера над собой» «напрасны все старания искусственно превратить в сознательный процесс все то, что по природным законам происходит бессознательно». Следовательно, в контексте театральной педагогики, следует искать окольные подходы к цели, кружные пути сознательного управления подсознательными процессами. Важнейшим средством, помогающим исполнителю роли найти убедительные приемы, является целенаправленность и целеустремленность действия. Для технического совершенствования требуется в меньшей степени физические упражнения, а гораздо большей психически ясное представление о задаче. Воспитание устремленности к цели вместо обучения движениям – таков психотехнический принцип, который должен быть положен в основу методики обучения актерскому мастерству каждого педагога.</w:t>
      </w:r>
    </w:p>
    <w:p w14:paraId="23B2E3BF"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Станиславский известен как сторонник «искусства переживания». Поэтому в его работах так много месте занимаю рекомендации по воспитания творческого воображения, творческого внимания и сценического самочувствия. Помочь растущему актеру усвоить мысль автора и сделать его личным достоянием – одна из основных задач педагога. Необходимо в ребенке воспитывать «чувство веры и правды» («Искренность исполнения придает художественному произведения силу и жизненность»).</w:t>
      </w:r>
    </w:p>
    <w:p w14:paraId="20D7DC72"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Усилия педагога и воспитанника должны быть направлены, в первую очередь, на умение сосредотачиваться на объекте. «Добиться полной сосредоточенности… крайне трудно», но «эта способность, несомненно, поддается развитию».</w:t>
      </w:r>
    </w:p>
    <w:p w14:paraId="1430D4E3"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Автор психотехнической школы считает, что область обучения исполнительскому искусству должна быть расширена, что должна включать в себя воспитание «культуры внимания», «силы и воли характера», высокой этичности… Воспитание этих качеств касается области педагога-психолога, но Станиславский советует смело подходить к непроизвольным психологическим процессам и учить подопечного управлять ими. Педагогу следует быть крайне наблюдательным к своим ученикам, суметь уловить его индивидуальность и воздействовать на нее для развития способностей ребенка. Станиславский советует необходимым покорить воле не только «аппарат воплощения», но в первую очередь «творческий аппарат переживания». Педагог должен пытаться найти методы, которые дали бы возможность влиять на «сценические чувства», сосредоточенность, воображение, самообладание и сценическое самочувствие.</w:t>
      </w:r>
    </w:p>
    <w:p w14:paraId="3063C947"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lastRenderedPageBreak/>
        <w:t>II. Значение педагогической школы актера определяется ценностью и прогрессивностью той художественной цели, к которой она ведет ученика, и соответствует между этой целью, с одной стороны, и педагогическими принципами, приемами, методами обучения и воспитания – с другой. Педагогические идеи Станиславского тесно связаны с художественными принципами и отличается гармоничной согласованностью цели и пути, идеала и метода подведения к нему. Взгляды на задачи обучения, на взаимоотношения педагога и воспитанника, имеет важное значение для театральной педагогики. Художественная правда и искренность должны лежать в основе эстетической и педагогической концепции воспитателя и ученика. Только прочувствовав и внутренне согласившись с авторской мыслью, исполнитель начнет говорить от своего имени. «Нельзя творить то, чему сам не веришь, что считаешь неправдой. Нельзя убедить другого в том, в чем не убежден сам».</w:t>
      </w:r>
    </w:p>
    <w:p w14:paraId="7F2D8733"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III. Главная задача педагога – ввести ребенка в мир искусства, разбудить его творческие способности и вооружить техникой игры. Эта цель осуществима через упражнения для развития «аппарата переживания» и «аппарата воплощения». Если педагог занят только показом игры, ему никогда не подвести воспитанника к творчеству. Работа над ролью не может являться целью. Каждое поставленное задание должно помочь юному актеру приобрести какое-то новое качество.</w:t>
      </w:r>
    </w:p>
    <w:p w14:paraId="10A8AAA3"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Известно, что творчеству научить нельзя, работать творчески можно. Управлять грамотно этим процессом является обязательной работой для педагога. Этому способствует высокая культура и профессиональное мастерство учителя, которые совершенствуются ежедневно через неутомимый поиск и труд над собой.</w:t>
      </w:r>
    </w:p>
    <w:p w14:paraId="31A6F37A"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По мысли Станиславского, надо осудить такие убийственные для воспитания «чувства правды и веры» и, следовательно, для искусства, педагогические методы, как натаскивание, подражание и копирование. Натаскивание влечет за собой неосмысленное, а потому вредное копирование. Педагог, стремясь сократить процесс развития, сам того не замечая, превращает этот процесс в длинный и нередко в самый худший путь.</w:t>
      </w:r>
    </w:p>
    <w:p w14:paraId="6CD75500"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При натаскивании используется копирование, которое не следует отождествлять с первым. Показ и использование подражания на первых порах работы возможно, т.к. является одной из характерных для детей форм поведения. В этот момент они позволяют и приспосабливаются к внешнему миру, что способствует их развитию. Для примера можно вспомнить жизнь великих людей в период их формирования. Они испытывали на себе влияние творческих индивидуальностей и нередко подражали им. Не всегда показ влечет за собой «пассивное копирование»: хорошо скопировать вовсе не просто, ведь это требует активного осмысления.</w:t>
      </w:r>
    </w:p>
    <w:p w14:paraId="1BE4DE5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lastRenderedPageBreak/>
        <w:t xml:space="preserve">В данный момент может возникнуть вопрос об индивидуальности формируемого объекта. По </w:t>
      </w:r>
      <w:proofErr w:type="spellStart"/>
      <w:r>
        <w:rPr>
          <w:rFonts w:ascii="Times New Roman" w:hAnsi="Times New Roman"/>
          <w:sz w:val="28"/>
          <w:szCs w:val="24"/>
        </w:rPr>
        <w:t>Мартинсену</w:t>
      </w:r>
      <w:proofErr w:type="spellEnd"/>
      <w:r>
        <w:rPr>
          <w:rFonts w:ascii="Times New Roman" w:hAnsi="Times New Roman"/>
          <w:sz w:val="28"/>
          <w:szCs w:val="24"/>
        </w:rPr>
        <w:t>, начиная заниматься с ребенком, педагог должен в хаотической бесформенности еще не сложившейся индивидуальности своего воспитанника найти черты его природной эстетической устремленности. Как это сделать? - постоянно экспериментировать и пробовать. Таким путем можно выявить к какому из трех типов относится учащийся: к статическому (классическому), экстатическому (романтическому) и экспансивному (экспрессионистскому). Когда «индивидуальность» определена можно приступать к формированию Я-концепции. «Индивидуальность» – это не только природные задатки, это сложная изменяющаяся категория. А потому, развитие творческих способностей не только не помешает «индивидуальности», наоборот, раскрасит ее пышным цветом.</w:t>
      </w:r>
    </w:p>
    <w:p w14:paraId="36331E8D"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 xml:space="preserve">Система творческого воспитания противостоит авторитарной – воспитать по образу и подобию учителя; противостоит они и методам "свободного выращивания" ученика. Она требует индивидуализации путей работы с воспитанником, своевременности в развитии, т.е. его </w:t>
      </w:r>
      <w:proofErr w:type="spellStart"/>
      <w:r>
        <w:rPr>
          <w:rFonts w:ascii="Times New Roman" w:hAnsi="Times New Roman"/>
          <w:sz w:val="28"/>
          <w:szCs w:val="24"/>
        </w:rPr>
        <w:t>природосообразности</w:t>
      </w:r>
      <w:proofErr w:type="spellEnd"/>
      <w:r>
        <w:rPr>
          <w:rFonts w:ascii="Times New Roman" w:hAnsi="Times New Roman"/>
          <w:sz w:val="28"/>
          <w:szCs w:val="24"/>
        </w:rPr>
        <w:t>. Она предполагает понимание педагогом известной истины: воспитать у ребенка желание и умение приобретать знания и навыки.</w:t>
      </w:r>
    </w:p>
    <w:p w14:paraId="6227EABA"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Немаловажную роль в актерской педагогике отводится не только воспитанию чувственных и творческих способностей, но и технических – все "тело" – органика и неорганика должны выражать смысл.</w:t>
      </w:r>
    </w:p>
    <w:p w14:paraId="3064C3CD"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Система творческого воспитания предъявляет к личности учителя огромные требования, ведь он не только обучает основам театрального искусства, но, воспитывает «душевный аппарат», является художественным и эстетическим руководителем объекта обучения и воспитания.</w:t>
      </w:r>
    </w:p>
    <w:p w14:paraId="24B86E55"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Система творческого воспитания призывает к борьбе с беспочвенностью и бессистемностью, к научной проверке практических методов.</w:t>
      </w:r>
    </w:p>
    <w:p w14:paraId="526D8B12"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IV. В основу программы формирования исполнителя «</w:t>
      </w:r>
      <w:proofErr w:type="spellStart"/>
      <w:r>
        <w:rPr>
          <w:rFonts w:ascii="Times New Roman" w:hAnsi="Times New Roman"/>
          <w:sz w:val="28"/>
          <w:szCs w:val="24"/>
        </w:rPr>
        <w:t>по-Станиславскому</w:t>
      </w:r>
      <w:proofErr w:type="spellEnd"/>
      <w:r>
        <w:rPr>
          <w:rFonts w:ascii="Times New Roman" w:hAnsi="Times New Roman"/>
          <w:sz w:val="28"/>
          <w:szCs w:val="24"/>
        </w:rPr>
        <w:t>» положены три психологических принципа, которые помогли найти ключ к воспитанию творческой страстности, воображения, исполнительской воли и сценического самообладания.</w:t>
      </w:r>
    </w:p>
    <w:p w14:paraId="4F7D035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1. «Подсознательное – через сознательное». Этот принцип направляет на поиски наиболее «доступных и сговорчивых» элементов психики, подчиняющихся воле человека. Такими являются ум, и все чувствительные модальности - зрение, слух, обоняние и т.д.; они подчиняются педагогическому воздействию и вместе с тем способны возбудить чувство.</w:t>
      </w:r>
    </w:p>
    <w:p w14:paraId="09F6C7C0"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 xml:space="preserve">2. «Тесно связан с первым и из него вытекает» – использование взаимосвязи между различными сторонами психики ученика. Развивая каждую способность, она, в свою очередь, становится «манком», возбудителем для ряда других. К примеру, </w:t>
      </w:r>
      <w:r>
        <w:rPr>
          <w:rFonts w:ascii="Times New Roman" w:hAnsi="Times New Roman"/>
          <w:sz w:val="28"/>
          <w:szCs w:val="24"/>
        </w:rPr>
        <w:lastRenderedPageBreak/>
        <w:t>воображение будит внимание и «поднимает градус творчества». Творческий нагрев, возникший самопроизвольно, в процессе увлечения «потянет» сосредоточенность и творческую фантазию.</w:t>
      </w:r>
    </w:p>
    <w:p w14:paraId="5B59D6BB"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3. Заключается в том, что отдельные психические способности становятся «манками» друг для друга и вместе с тем возбудителями творческого самочувствия только при одном условии: если каждая проводимая работа и каждое упражнение, каждое творческое действие доведены до предела. Научиться «предельности» является основой практических методов воспитания «душевного аппарата переживания».</w:t>
      </w:r>
    </w:p>
    <w:p w14:paraId="208FB6CD"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V. Воспитание творческого воображения имеет целью развитие инициативности, гибкости, ясности и рельефности.</w:t>
      </w:r>
    </w:p>
    <w:p w14:paraId="44649B68"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Культивируя актерские способности ученика, воспитанию воображения необходимо отвести ведущее место. Продуктивность творческого воображения зависит от опыта и культурного уровня обучающегося. Работа с воображаемыми предметами важна для юного актера потому, что «при реальных предметах многие действия инстинктивно, по жизненной механичности, сами собой проскакивают, так что играющий не успевает уследить за ними при беспредметном действии» невольно приковывается внимание к самой маленькой составной части большого действий. В развитии творческого воображения большую роль могут сыграть сопоставления и сравнения, в работе они становятся возбудителями фантазии. Вводимые сопоставления помогают творчески осмыслить образ. С помощью наводящих вопросов (метод), сравнение и сопоставление (метод) помогают воспитать творческую инициативу. Здесь еще раз следует напомнить советы Станиславского – ничего не делать формально и механически. Бессмысленная работа пагубным образом сказывается на творческой фантазии и притупляет ее. Вот почему стоит запретить проигрывание упражнений бесцельно.</w:t>
      </w:r>
    </w:p>
    <w:p w14:paraId="62AAC2D1"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Сосредоточенное внимание, т.е. направлять и длительно концентрировать на чем-либо психическую деятельность, - необходимая предпосылка творческой работы. Станиславский повторял, что «центром человеческого творчества является внимание», мало того – «обладатель длительного внимания – есть человек талантливый». Он предложил специальную тренировку внимания актера, которая эффективно ложится на процесс воспитания юного актера.</w:t>
      </w:r>
    </w:p>
    <w:p w14:paraId="4C00A431"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1. Сосредоточиться на рисовании простых фигур: круга, квадрата.</w:t>
      </w:r>
    </w:p>
    <w:p w14:paraId="4FA7C497"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2. Из массы звуков сосредоточиться на одном.</w:t>
      </w:r>
    </w:p>
    <w:p w14:paraId="722DB80F"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3. Двое читают вслух; переносить внимание с одного на другого.</w:t>
      </w:r>
    </w:p>
    <w:p w14:paraId="5EFB042B"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4. Сосредоточиться на каком-нибудь вычислении, отвлечься, а затем продолжить мысль.</w:t>
      </w:r>
    </w:p>
    <w:p w14:paraId="5EDBD50A"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5. Сосредоточиться на чтении и абстрагироваться от внешнего мира.</w:t>
      </w:r>
    </w:p>
    <w:p w14:paraId="3288BE4B"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lastRenderedPageBreak/>
        <w:t>Эти упражнения на концентрацию, переключение и перераспределение внимания требуют ежедневного и систематического повторения.</w:t>
      </w:r>
    </w:p>
    <w:p w14:paraId="42F91F09"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 xml:space="preserve">К числу способностей, которые имеют решающее значение для успеха актера, относится творческое сценическое самочувствие. «Когда актер выходит на сцену, то он от испуга, конфуза, застенчивости, ответственности, трудностей может потерять самообладание». Станиславский рекомендовал в момент выступления сосредоточиться на самом действии. Уместно в этот момент напомнить о мышечном напряжении, которое может дезорганизовать «аппарат воплощения», вызывая тем технические неполадки. Телесные «зажимы» сковывают душевные переживания и творческое воображение. Станиславский предлагает путем специальной тренировки выработать в себе «мышечного контроллера». «Он должен неустанно как в жизни, так и на сцене следить за тем, чтобы нигде не появлялось мышечных зажимов и судорог. Процесс снятия напряжения должен быть доведен до механической бессознательной </w:t>
      </w:r>
      <w:proofErr w:type="spellStart"/>
      <w:r>
        <w:rPr>
          <w:rFonts w:ascii="Times New Roman" w:hAnsi="Times New Roman"/>
          <w:sz w:val="28"/>
          <w:szCs w:val="24"/>
        </w:rPr>
        <w:t>приученности</w:t>
      </w:r>
      <w:proofErr w:type="spellEnd"/>
      <w:r>
        <w:rPr>
          <w:rFonts w:ascii="Times New Roman" w:hAnsi="Times New Roman"/>
          <w:sz w:val="28"/>
          <w:szCs w:val="24"/>
        </w:rPr>
        <w:t>.</w:t>
      </w:r>
    </w:p>
    <w:p w14:paraId="6A28634D"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Руководствуясь рекомендациями К.С. Станиславского, в театральном объединении «</w:t>
      </w:r>
      <w:proofErr w:type="gramStart"/>
      <w:r>
        <w:rPr>
          <w:rFonts w:ascii="Times New Roman" w:hAnsi="Times New Roman"/>
          <w:sz w:val="28"/>
          <w:szCs w:val="24"/>
        </w:rPr>
        <w:t>Артист»  разработан</w:t>
      </w:r>
      <w:proofErr w:type="gramEnd"/>
      <w:r>
        <w:rPr>
          <w:rFonts w:ascii="Times New Roman" w:hAnsi="Times New Roman"/>
          <w:sz w:val="28"/>
          <w:szCs w:val="24"/>
        </w:rPr>
        <w:t xml:space="preserve"> комплекс упражнений, который апробирован и успешно реализуется в образовательном процессе.</w:t>
      </w:r>
    </w:p>
    <w:p w14:paraId="2A76624E" w14:textId="77777777" w:rsidR="001D2C82" w:rsidRDefault="00000000">
      <w:pPr>
        <w:spacing w:after="0"/>
        <w:ind w:firstLine="709"/>
        <w:contextualSpacing/>
        <w:jc w:val="right"/>
        <w:rPr>
          <w:rFonts w:ascii="Times New Roman" w:hAnsi="Times New Roman"/>
          <w:sz w:val="28"/>
          <w:szCs w:val="24"/>
        </w:rPr>
      </w:pPr>
      <w:r>
        <w:rPr>
          <w:rFonts w:ascii="Times New Roman" w:hAnsi="Times New Roman"/>
          <w:sz w:val="28"/>
          <w:szCs w:val="24"/>
        </w:rPr>
        <w:t xml:space="preserve">Приложение №7 </w:t>
      </w:r>
    </w:p>
    <w:p w14:paraId="1AA6224E"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Понятийный комментарий к программе детского театрального коллектива (воспитательный аспект)</w:t>
      </w:r>
    </w:p>
    <w:p w14:paraId="727EC740"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Театр своей многомерностью, своей многоликостью и синтетической природой способен помочь ребенку раздвинуть горизонты окружающего его мира, заразить добром, научить слышать других, развиваться через творчества и игру.</w:t>
      </w:r>
    </w:p>
    <w:p w14:paraId="04AED5F1"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Специфика воспитания артиста детского театра предполагает необходимость активизации всех качеств социальной, профессиональной и личностной направленности.</w:t>
      </w:r>
    </w:p>
    <w:p w14:paraId="42524369"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Встав на позицию актера-творца, обучающийся накапливает эмоциональный, интеллектуальный, нравственный, социальный, трудовой опыт, и, в итоге, совершенствует свою творческую и актерскую культуру.</w:t>
      </w:r>
    </w:p>
    <w:p w14:paraId="68F0EA36"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Программа базируется на основных принципах системы Станиславского, достижениях современной педагогики и возрастной психологии и состоит из 3-х взаимосвязанных частей: сценическая теория, артистическая техника, воспитательный модуль. Программа воспитания юного актера основывается на идеях Гармонии, Добра, Красоты.</w:t>
      </w:r>
    </w:p>
    <w:p w14:paraId="7D55F600"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Синтез театрального действа позволяет донести до детей гуманистические и эстетические идеи театра.</w:t>
      </w:r>
    </w:p>
    <w:p w14:paraId="65CB5CC7"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 xml:space="preserve">Идея создания театрального образа, отличного от реального, положена в основу жизнедеятельности детского театра. Искусство театра – это сложный процесс </w:t>
      </w:r>
      <w:r>
        <w:rPr>
          <w:rFonts w:ascii="Times New Roman" w:hAnsi="Times New Roman"/>
          <w:sz w:val="28"/>
          <w:szCs w:val="24"/>
        </w:rPr>
        <w:lastRenderedPageBreak/>
        <w:t>внутреннего и внешнего перевоплощения актера в образ другого человека, характеризующийся индивидуальностью создания и раскрытия его.</w:t>
      </w:r>
    </w:p>
    <w:p w14:paraId="45B32505"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 xml:space="preserve">По мнению Станиславского, это уникальная возможность «не представиться в роли и даже не имитационно сыграть ее перед зрителем, а именно отразиться в ней, как в образе выражения себя, своих чувств, мироощущений, личных социальных и нравственных смыслов в другой роли, в другой судьбе, а, главное, в другой системе жизненных мотиваций и </w:t>
      </w:r>
      <w:proofErr w:type="spellStart"/>
      <w:r>
        <w:rPr>
          <w:rFonts w:ascii="Times New Roman" w:hAnsi="Times New Roman"/>
          <w:sz w:val="28"/>
          <w:szCs w:val="24"/>
        </w:rPr>
        <w:t>целеустремлений</w:t>
      </w:r>
      <w:proofErr w:type="spellEnd"/>
      <w:r>
        <w:rPr>
          <w:rFonts w:ascii="Times New Roman" w:hAnsi="Times New Roman"/>
          <w:sz w:val="28"/>
          <w:szCs w:val="24"/>
        </w:rPr>
        <w:t>».</w:t>
      </w:r>
    </w:p>
    <w:p w14:paraId="04A00BC9"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Отсюда, воспитание личности формируется в деятельности, и только она создает условия для самореализации.</w:t>
      </w:r>
    </w:p>
    <w:p w14:paraId="0AF0BEC4"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Идея социализации ребенка осуществляется через создание учебной среды приближенной к реальному социуму.</w:t>
      </w:r>
    </w:p>
    <w:p w14:paraId="50D32724"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Идея восхождения воспитанников к общечеловеческим ценностям: Красота. Гармония. Духовность. Познание.</w:t>
      </w:r>
    </w:p>
    <w:p w14:paraId="4F9163E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Реализация всех перечисленных идей позволяет воспитать, прежде всего, человека, а это самая основная задача, которая стоит перед педагогом, режиссером и руководителем детского творческого объединения.</w:t>
      </w:r>
    </w:p>
    <w:p w14:paraId="17B33864"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Чтобы воспитать художника, недостаточно вооружить его только техникой искусства, нужно помочь своему воспитаннику сформироваться как личность и утвердиться в эстетических позициях.</w:t>
      </w:r>
    </w:p>
    <w:p w14:paraId="51871E22"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Способы и формы воспитания в детском театре совсем иные, чем в семье или школе, они обусловлены спецификой деятельности, но задачи едины: воспитать честных, умн6ых, добрых людей; способствовать выработке позитивных нравственных оценок и принципов.</w:t>
      </w:r>
    </w:p>
    <w:p w14:paraId="479BD4F8"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А это означает, что семья вместе со школой и учреждениями дополнительного образования создает тот важнейший комплекс факторов воспитывающей среды, который определяет успешность либо неспешность всего учебно-воспитательного процесса.</w:t>
      </w:r>
    </w:p>
    <w:p w14:paraId="40460709"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Одним из продуктивных способов привлечения родителей является демонстрация успехов их ребенка. Когда родители видят заинтересованность педагога в результате их ребенка, они готовы к сотрудничеству.</w:t>
      </w:r>
    </w:p>
    <w:p w14:paraId="5988AF0C"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В театре существуют различные формы работы с родителями:</w:t>
      </w:r>
    </w:p>
    <w:p w14:paraId="6BB043D6" w14:textId="77777777" w:rsidR="001D2C82" w:rsidRDefault="00000000">
      <w:pPr>
        <w:pStyle w:val="af0"/>
        <w:numPr>
          <w:ilvl w:val="0"/>
          <w:numId w:val="39"/>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собеседование;</w:t>
      </w:r>
    </w:p>
    <w:p w14:paraId="642758D5" w14:textId="77777777" w:rsidR="001D2C82" w:rsidRDefault="00000000">
      <w:pPr>
        <w:pStyle w:val="af0"/>
        <w:numPr>
          <w:ilvl w:val="0"/>
          <w:numId w:val="39"/>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«день открытых дверей»;</w:t>
      </w:r>
    </w:p>
    <w:p w14:paraId="5487D964" w14:textId="77777777" w:rsidR="001D2C82" w:rsidRDefault="00000000">
      <w:pPr>
        <w:pStyle w:val="af0"/>
        <w:numPr>
          <w:ilvl w:val="0"/>
          <w:numId w:val="39"/>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родительское собрание;</w:t>
      </w:r>
    </w:p>
    <w:p w14:paraId="7AABAE63" w14:textId="77777777" w:rsidR="001D2C82" w:rsidRDefault="00000000">
      <w:pPr>
        <w:pStyle w:val="af0"/>
        <w:numPr>
          <w:ilvl w:val="0"/>
          <w:numId w:val="39"/>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приглашение на спектакли;</w:t>
      </w:r>
    </w:p>
    <w:p w14:paraId="274DFCBC" w14:textId="77777777" w:rsidR="001D2C82" w:rsidRDefault="00000000">
      <w:pPr>
        <w:pStyle w:val="af0"/>
        <w:numPr>
          <w:ilvl w:val="0"/>
          <w:numId w:val="39"/>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прямое и косвенное участие родителей в выпуске спектакля и других публичных выступлениях детей: фестивалях, конкурсах и различных культурно-массовых мероприятиях;</w:t>
      </w:r>
    </w:p>
    <w:p w14:paraId="75E57A02" w14:textId="77777777" w:rsidR="001D2C82" w:rsidRDefault="00000000">
      <w:pPr>
        <w:pStyle w:val="af0"/>
        <w:numPr>
          <w:ilvl w:val="0"/>
          <w:numId w:val="39"/>
        </w:numPr>
        <w:tabs>
          <w:tab w:val="left" w:pos="993"/>
        </w:tabs>
        <w:spacing w:after="0"/>
        <w:ind w:left="0" w:firstLine="709"/>
        <w:jc w:val="both"/>
        <w:rPr>
          <w:rFonts w:ascii="Times New Roman" w:hAnsi="Times New Roman"/>
          <w:sz w:val="28"/>
          <w:szCs w:val="24"/>
        </w:rPr>
      </w:pPr>
      <w:r>
        <w:rPr>
          <w:rFonts w:ascii="Times New Roman" w:hAnsi="Times New Roman"/>
          <w:sz w:val="28"/>
          <w:szCs w:val="24"/>
        </w:rPr>
        <w:lastRenderedPageBreak/>
        <w:t xml:space="preserve">организация выездов, гастролей, презентаций за пределами </w:t>
      </w:r>
      <w:r>
        <w:rPr>
          <w:rFonts w:ascii="Times New Roman" w:hAnsi="Times New Roman"/>
          <w:sz w:val="24"/>
          <w:szCs w:val="24"/>
        </w:rPr>
        <w:t>МАОУ СОШ №107</w:t>
      </w:r>
    </w:p>
    <w:p w14:paraId="7F868407"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В практике взаимодействия руководителей детской студии – театра с родителями сложились некоторые функции данного направления работы, которые определяют содержание воспитательной работы с семьей:</w:t>
      </w:r>
    </w:p>
    <w:p w14:paraId="6683F08F" w14:textId="77777777" w:rsidR="001D2C82" w:rsidRDefault="00000000">
      <w:pPr>
        <w:pStyle w:val="af0"/>
        <w:numPr>
          <w:ilvl w:val="0"/>
          <w:numId w:val="39"/>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ознакомление родителей с содержанием и методикой учебно-воспитательного процесса, обусловленного необходимостью выработки единых требований, общих принципов, определения цели и задач, содержания и организационных форм воспитания;</w:t>
      </w:r>
    </w:p>
    <w:p w14:paraId="6EB08D11" w14:textId="77777777" w:rsidR="001D2C82" w:rsidRDefault="00000000">
      <w:pPr>
        <w:pStyle w:val="af0"/>
        <w:numPr>
          <w:ilvl w:val="0"/>
          <w:numId w:val="39"/>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интеграция усилий педагогов и родителей с целью увеличения позитивного влияния на ребенка;</w:t>
      </w:r>
    </w:p>
    <w:p w14:paraId="0620AD54" w14:textId="77777777" w:rsidR="001D2C82" w:rsidRDefault="00000000">
      <w:pPr>
        <w:pStyle w:val="af0"/>
        <w:numPr>
          <w:ilvl w:val="0"/>
          <w:numId w:val="39"/>
        </w:numPr>
        <w:tabs>
          <w:tab w:val="left" w:pos="993"/>
        </w:tabs>
        <w:spacing w:after="0"/>
        <w:ind w:left="0" w:firstLine="709"/>
        <w:jc w:val="both"/>
        <w:rPr>
          <w:rFonts w:ascii="Times New Roman" w:hAnsi="Times New Roman"/>
          <w:sz w:val="28"/>
          <w:szCs w:val="24"/>
        </w:rPr>
      </w:pPr>
      <w:r>
        <w:rPr>
          <w:rFonts w:ascii="Times New Roman" w:hAnsi="Times New Roman"/>
          <w:sz w:val="28"/>
          <w:szCs w:val="24"/>
        </w:rPr>
        <w:t>взаимодействие с родительским активом для решения локальных задач детского театра.</w:t>
      </w:r>
    </w:p>
    <w:p w14:paraId="2EA63593"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Идея А.С. Макаренко о коллективе нацелена на воспитание социальных качеств и навыков: ответственности, толерантности, чувства долга, товарищества и др. и требует глубокого осмысления этих понятий.</w:t>
      </w:r>
    </w:p>
    <w:p w14:paraId="39621BE0"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Решающим условием эффективности воспитательного процесса является компле6ксность, систематичность, последовательность, логичности и целенаправленность.</w:t>
      </w:r>
    </w:p>
    <w:p w14:paraId="03D42131"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 xml:space="preserve">От педагогического такта и мастерства, осторожности и чуткости педагога особенно зависит успех в деле воспитания коллектива и каждого его члена, поэтому новые подходы к обучению и воспитанию в дополнительном образовании требуют возрастающего педагогического профессионализма. Педагог в первую очередь должен предвидеть результаты своей работы, иметь теоретическую подготовку, постоянно самосовершенствоваться. Это позволяет прогностически конструировать педагогический процесс, искать оптимальные варианты педагогического взаимодействия с воспитанниками и коллегами, осознанно получать новые количественные и качественные характеристики воспитательной деятельности. </w:t>
      </w:r>
    </w:p>
    <w:p w14:paraId="7C0A0CD8"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Особое внимание уделяется приемам и методам общения взрослого с ребенком через понимание, признание и принятие личности ребенка, умение взрослого стать на позицию ребенка, учесть его точку зрения, уважать чувство достоинства ребенка.</w:t>
      </w:r>
    </w:p>
    <w:p w14:paraId="289BB594"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Сложность процесса воздействия театрального искусства на нравственные качества воспитанников и одновременно становление этих качеств в их собственном эстетическом освоении действительности требуют осмысленного подбора форм и методов обучения и воспитания, начиная от способов организации творческой деятельности детей до развития театральной культуры самого педагога, определения его личной свободы в выборе и интерпретации того или иного спектакля, форм его обсуждения.</w:t>
      </w:r>
    </w:p>
    <w:p w14:paraId="7891B306"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lastRenderedPageBreak/>
        <w:t>Готовить детей к восприятию театрального искусства следует непосредственно в процессе их собственной деятельности при условии формирования критериев оценки конечного результата. Для полноценной реализации этой педагогической установки необходимы определенные условия: возможность использования на занятиях элементов театрального костюма, реквизита, декораций; желательно также иметь сценическую площадку, выносной свет и театральную аудио и медиа установку.</w:t>
      </w:r>
    </w:p>
    <w:p w14:paraId="088DD93B"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Никто не рождается с готовыми представлениями о жизни, мировоззрение не передается по наследству, как черты лица или характера, оно формируется в сознании годами, а фундамент его закладывается в детстве и юности.</w:t>
      </w:r>
    </w:p>
    <w:p w14:paraId="44D35D36" w14:textId="77777777" w:rsidR="001D2C82" w:rsidRDefault="00000000">
      <w:pPr>
        <w:spacing w:after="0"/>
        <w:ind w:firstLine="709"/>
        <w:contextualSpacing/>
        <w:jc w:val="both"/>
        <w:rPr>
          <w:rFonts w:ascii="Times New Roman" w:hAnsi="Times New Roman"/>
          <w:sz w:val="28"/>
          <w:szCs w:val="24"/>
        </w:rPr>
      </w:pPr>
      <w:r>
        <w:rPr>
          <w:rFonts w:ascii="Times New Roman" w:hAnsi="Times New Roman"/>
          <w:sz w:val="28"/>
          <w:szCs w:val="24"/>
        </w:rPr>
        <w:t>Каким будет человек – добрым или злым? Какие ценности будут возведены им в ранг принципиальных? Будет ли он любить искусство? Удовлетворит ли он свои интеллектуальные, профессиональные и социальные амбиции? Как воспитать гражданина? Такие проблемы ставит перед собой педагог детского театрального коллектива, продолжая свой путь к цели</w:t>
      </w:r>
    </w:p>
    <w:sectPr w:rsidR="001D2C82">
      <w:pgSz w:w="12240" w:h="15840"/>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A864" w14:textId="77777777" w:rsidR="003175D9" w:rsidRDefault="003175D9">
      <w:pPr>
        <w:spacing w:after="0" w:line="240" w:lineRule="auto"/>
      </w:pPr>
      <w:r>
        <w:separator/>
      </w:r>
    </w:p>
  </w:endnote>
  <w:endnote w:type="continuationSeparator" w:id="0">
    <w:p w14:paraId="0D515342" w14:textId="77777777" w:rsidR="003175D9" w:rsidRDefault="0031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00"/>
    <w:family w:val="auto"/>
    <w:pitch w:val="default"/>
  </w:font>
  <w:font w:name="Tahoma">
    <w:panose1 w:val="020B0604030504040204"/>
    <w:charset w:val="00"/>
    <w:family w:val="auto"/>
    <w:pitch w:val="default"/>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auto"/>
    <w:pitch w:val="default"/>
  </w:font>
  <w:font w:name="SimSun">
    <w:altName w:val="宋体"/>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F4C6" w14:textId="77777777" w:rsidR="003175D9" w:rsidRDefault="003175D9">
      <w:pPr>
        <w:spacing w:after="0" w:line="240" w:lineRule="auto"/>
      </w:pPr>
      <w:r>
        <w:separator/>
      </w:r>
    </w:p>
  </w:footnote>
  <w:footnote w:type="continuationSeparator" w:id="0">
    <w:p w14:paraId="7C38EF90" w14:textId="77777777" w:rsidR="003175D9" w:rsidRDefault="00317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3D3"/>
    <w:multiLevelType w:val="hybridMultilevel"/>
    <w:tmpl w:val="746264FE"/>
    <w:lvl w:ilvl="0" w:tplc="DE7E105C">
      <w:start w:val="1"/>
      <w:numFmt w:val="bullet"/>
      <w:lvlText w:val=""/>
      <w:lvlJc w:val="left"/>
      <w:pPr>
        <w:ind w:left="1429" w:hanging="360"/>
      </w:pPr>
      <w:rPr>
        <w:rFonts w:ascii="Symbol" w:hAnsi="Symbol" w:hint="default"/>
      </w:rPr>
    </w:lvl>
    <w:lvl w:ilvl="1" w:tplc="03A06492">
      <w:start w:val="1"/>
      <w:numFmt w:val="bullet"/>
      <w:lvlText w:val="o"/>
      <w:lvlJc w:val="left"/>
      <w:pPr>
        <w:ind w:left="2149" w:hanging="360"/>
      </w:pPr>
      <w:rPr>
        <w:rFonts w:ascii="Courier New" w:hAnsi="Courier New" w:cs="Courier New" w:hint="default"/>
      </w:rPr>
    </w:lvl>
    <w:lvl w:ilvl="2" w:tplc="A7BC8340">
      <w:start w:val="1"/>
      <w:numFmt w:val="bullet"/>
      <w:lvlText w:val=""/>
      <w:lvlJc w:val="left"/>
      <w:pPr>
        <w:ind w:left="2869" w:hanging="360"/>
      </w:pPr>
      <w:rPr>
        <w:rFonts w:ascii="Wingdings" w:hAnsi="Wingdings" w:hint="default"/>
      </w:rPr>
    </w:lvl>
    <w:lvl w:ilvl="3" w:tplc="D6086D4A">
      <w:start w:val="1"/>
      <w:numFmt w:val="bullet"/>
      <w:lvlText w:val=""/>
      <w:lvlJc w:val="left"/>
      <w:pPr>
        <w:ind w:left="3589" w:hanging="360"/>
      </w:pPr>
      <w:rPr>
        <w:rFonts w:ascii="Symbol" w:hAnsi="Symbol" w:hint="default"/>
      </w:rPr>
    </w:lvl>
    <w:lvl w:ilvl="4" w:tplc="41F6E940">
      <w:start w:val="1"/>
      <w:numFmt w:val="bullet"/>
      <w:lvlText w:val="o"/>
      <w:lvlJc w:val="left"/>
      <w:pPr>
        <w:ind w:left="4309" w:hanging="360"/>
      </w:pPr>
      <w:rPr>
        <w:rFonts w:ascii="Courier New" w:hAnsi="Courier New" w:cs="Courier New" w:hint="default"/>
      </w:rPr>
    </w:lvl>
    <w:lvl w:ilvl="5" w:tplc="BAAA8150">
      <w:start w:val="1"/>
      <w:numFmt w:val="bullet"/>
      <w:lvlText w:val=""/>
      <w:lvlJc w:val="left"/>
      <w:pPr>
        <w:ind w:left="5029" w:hanging="360"/>
      </w:pPr>
      <w:rPr>
        <w:rFonts w:ascii="Wingdings" w:hAnsi="Wingdings" w:hint="default"/>
      </w:rPr>
    </w:lvl>
    <w:lvl w:ilvl="6" w:tplc="5324EE12">
      <w:start w:val="1"/>
      <w:numFmt w:val="bullet"/>
      <w:lvlText w:val=""/>
      <w:lvlJc w:val="left"/>
      <w:pPr>
        <w:ind w:left="5749" w:hanging="360"/>
      </w:pPr>
      <w:rPr>
        <w:rFonts w:ascii="Symbol" w:hAnsi="Symbol" w:hint="default"/>
      </w:rPr>
    </w:lvl>
    <w:lvl w:ilvl="7" w:tplc="C1CC578E">
      <w:start w:val="1"/>
      <w:numFmt w:val="bullet"/>
      <w:lvlText w:val="o"/>
      <w:lvlJc w:val="left"/>
      <w:pPr>
        <w:ind w:left="6469" w:hanging="360"/>
      </w:pPr>
      <w:rPr>
        <w:rFonts w:ascii="Courier New" w:hAnsi="Courier New" w:cs="Courier New" w:hint="default"/>
      </w:rPr>
    </w:lvl>
    <w:lvl w:ilvl="8" w:tplc="6BC6ED3C">
      <w:start w:val="1"/>
      <w:numFmt w:val="bullet"/>
      <w:lvlText w:val=""/>
      <w:lvlJc w:val="left"/>
      <w:pPr>
        <w:ind w:left="7189" w:hanging="360"/>
      </w:pPr>
      <w:rPr>
        <w:rFonts w:ascii="Wingdings" w:hAnsi="Wingdings" w:hint="default"/>
      </w:rPr>
    </w:lvl>
  </w:abstractNum>
  <w:abstractNum w:abstractNumId="1" w15:restartNumberingAfterBreak="0">
    <w:nsid w:val="04C932C6"/>
    <w:multiLevelType w:val="hybridMultilevel"/>
    <w:tmpl w:val="348C5A84"/>
    <w:lvl w:ilvl="0" w:tplc="D0C82594">
      <w:start w:val="1"/>
      <w:numFmt w:val="bullet"/>
      <w:lvlText w:val=""/>
      <w:lvlJc w:val="left"/>
      <w:pPr>
        <w:ind w:left="720" w:hanging="360"/>
      </w:pPr>
      <w:rPr>
        <w:rFonts w:ascii="Symbol" w:hAnsi="Symbol" w:hint="default"/>
      </w:rPr>
    </w:lvl>
    <w:lvl w:ilvl="1" w:tplc="0CE86BB2">
      <w:start w:val="1"/>
      <w:numFmt w:val="bullet"/>
      <w:lvlText w:val="o"/>
      <w:lvlJc w:val="left"/>
      <w:pPr>
        <w:ind w:left="1440" w:hanging="360"/>
      </w:pPr>
      <w:rPr>
        <w:rFonts w:ascii="Courier New" w:hAnsi="Courier New" w:cs="Courier New" w:hint="default"/>
      </w:rPr>
    </w:lvl>
    <w:lvl w:ilvl="2" w:tplc="0A2E071E">
      <w:start w:val="1"/>
      <w:numFmt w:val="bullet"/>
      <w:lvlText w:val=""/>
      <w:lvlJc w:val="left"/>
      <w:pPr>
        <w:ind w:left="2160" w:hanging="360"/>
      </w:pPr>
      <w:rPr>
        <w:rFonts w:ascii="Wingdings" w:hAnsi="Wingdings" w:hint="default"/>
      </w:rPr>
    </w:lvl>
    <w:lvl w:ilvl="3" w:tplc="7E945146">
      <w:start w:val="1"/>
      <w:numFmt w:val="bullet"/>
      <w:lvlText w:val=""/>
      <w:lvlJc w:val="left"/>
      <w:pPr>
        <w:ind w:left="2880" w:hanging="360"/>
      </w:pPr>
      <w:rPr>
        <w:rFonts w:ascii="Symbol" w:hAnsi="Symbol" w:hint="default"/>
      </w:rPr>
    </w:lvl>
    <w:lvl w:ilvl="4" w:tplc="3D987600">
      <w:start w:val="1"/>
      <w:numFmt w:val="bullet"/>
      <w:lvlText w:val="o"/>
      <w:lvlJc w:val="left"/>
      <w:pPr>
        <w:ind w:left="3600" w:hanging="360"/>
      </w:pPr>
      <w:rPr>
        <w:rFonts w:ascii="Courier New" w:hAnsi="Courier New" w:cs="Courier New" w:hint="default"/>
      </w:rPr>
    </w:lvl>
    <w:lvl w:ilvl="5" w:tplc="4D16AD50">
      <w:start w:val="1"/>
      <w:numFmt w:val="bullet"/>
      <w:lvlText w:val=""/>
      <w:lvlJc w:val="left"/>
      <w:pPr>
        <w:ind w:left="4320" w:hanging="360"/>
      </w:pPr>
      <w:rPr>
        <w:rFonts w:ascii="Wingdings" w:hAnsi="Wingdings" w:hint="default"/>
      </w:rPr>
    </w:lvl>
    <w:lvl w:ilvl="6" w:tplc="7B445C0C">
      <w:start w:val="1"/>
      <w:numFmt w:val="bullet"/>
      <w:lvlText w:val=""/>
      <w:lvlJc w:val="left"/>
      <w:pPr>
        <w:ind w:left="5040" w:hanging="360"/>
      </w:pPr>
      <w:rPr>
        <w:rFonts w:ascii="Symbol" w:hAnsi="Symbol" w:hint="default"/>
      </w:rPr>
    </w:lvl>
    <w:lvl w:ilvl="7" w:tplc="AA2A976C">
      <w:start w:val="1"/>
      <w:numFmt w:val="bullet"/>
      <w:lvlText w:val="o"/>
      <w:lvlJc w:val="left"/>
      <w:pPr>
        <w:ind w:left="5760" w:hanging="360"/>
      </w:pPr>
      <w:rPr>
        <w:rFonts w:ascii="Courier New" w:hAnsi="Courier New" w:cs="Courier New" w:hint="default"/>
      </w:rPr>
    </w:lvl>
    <w:lvl w:ilvl="8" w:tplc="B6847B8A">
      <w:start w:val="1"/>
      <w:numFmt w:val="bullet"/>
      <w:lvlText w:val=""/>
      <w:lvlJc w:val="left"/>
      <w:pPr>
        <w:ind w:left="6480" w:hanging="360"/>
      </w:pPr>
      <w:rPr>
        <w:rFonts w:ascii="Wingdings" w:hAnsi="Wingdings" w:hint="default"/>
      </w:rPr>
    </w:lvl>
  </w:abstractNum>
  <w:abstractNum w:abstractNumId="2" w15:restartNumberingAfterBreak="0">
    <w:nsid w:val="053C0AEF"/>
    <w:multiLevelType w:val="hybridMultilevel"/>
    <w:tmpl w:val="37006FF8"/>
    <w:lvl w:ilvl="0" w:tplc="DD88463E">
      <w:start w:val="1"/>
      <w:numFmt w:val="bullet"/>
      <w:lvlText w:val=""/>
      <w:lvlJc w:val="left"/>
      <w:pPr>
        <w:ind w:left="1146" w:hanging="360"/>
      </w:pPr>
      <w:rPr>
        <w:rFonts w:ascii="Symbol" w:hAnsi="Symbol" w:hint="default"/>
      </w:rPr>
    </w:lvl>
    <w:lvl w:ilvl="1" w:tplc="17568A4E">
      <w:start w:val="1"/>
      <w:numFmt w:val="bullet"/>
      <w:lvlText w:val="o"/>
      <w:lvlJc w:val="left"/>
      <w:pPr>
        <w:ind w:left="1866" w:hanging="360"/>
      </w:pPr>
      <w:rPr>
        <w:rFonts w:ascii="Courier New" w:hAnsi="Courier New" w:cs="Courier New" w:hint="default"/>
      </w:rPr>
    </w:lvl>
    <w:lvl w:ilvl="2" w:tplc="51DE2622">
      <w:start w:val="1"/>
      <w:numFmt w:val="bullet"/>
      <w:lvlText w:val=""/>
      <w:lvlJc w:val="left"/>
      <w:pPr>
        <w:ind w:left="2586" w:hanging="360"/>
      </w:pPr>
      <w:rPr>
        <w:rFonts w:ascii="Wingdings" w:hAnsi="Wingdings" w:hint="default"/>
      </w:rPr>
    </w:lvl>
    <w:lvl w:ilvl="3" w:tplc="35BCBDFA">
      <w:start w:val="1"/>
      <w:numFmt w:val="bullet"/>
      <w:lvlText w:val=""/>
      <w:lvlJc w:val="left"/>
      <w:pPr>
        <w:ind w:left="3306" w:hanging="360"/>
      </w:pPr>
      <w:rPr>
        <w:rFonts w:ascii="Symbol" w:hAnsi="Symbol" w:hint="default"/>
      </w:rPr>
    </w:lvl>
    <w:lvl w:ilvl="4" w:tplc="B186D84E">
      <w:start w:val="1"/>
      <w:numFmt w:val="bullet"/>
      <w:lvlText w:val="o"/>
      <w:lvlJc w:val="left"/>
      <w:pPr>
        <w:ind w:left="4026" w:hanging="360"/>
      </w:pPr>
      <w:rPr>
        <w:rFonts w:ascii="Courier New" w:hAnsi="Courier New" w:cs="Courier New" w:hint="default"/>
      </w:rPr>
    </w:lvl>
    <w:lvl w:ilvl="5" w:tplc="B4107812">
      <w:start w:val="1"/>
      <w:numFmt w:val="bullet"/>
      <w:lvlText w:val=""/>
      <w:lvlJc w:val="left"/>
      <w:pPr>
        <w:ind w:left="4746" w:hanging="360"/>
      </w:pPr>
      <w:rPr>
        <w:rFonts w:ascii="Wingdings" w:hAnsi="Wingdings" w:hint="default"/>
      </w:rPr>
    </w:lvl>
    <w:lvl w:ilvl="6" w:tplc="CD76D6EC">
      <w:start w:val="1"/>
      <w:numFmt w:val="bullet"/>
      <w:lvlText w:val=""/>
      <w:lvlJc w:val="left"/>
      <w:pPr>
        <w:ind w:left="5466" w:hanging="360"/>
      </w:pPr>
      <w:rPr>
        <w:rFonts w:ascii="Symbol" w:hAnsi="Symbol" w:hint="default"/>
      </w:rPr>
    </w:lvl>
    <w:lvl w:ilvl="7" w:tplc="B5F274A6">
      <w:start w:val="1"/>
      <w:numFmt w:val="bullet"/>
      <w:lvlText w:val="o"/>
      <w:lvlJc w:val="left"/>
      <w:pPr>
        <w:ind w:left="6186" w:hanging="360"/>
      </w:pPr>
      <w:rPr>
        <w:rFonts w:ascii="Courier New" w:hAnsi="Courier New" w:cs="Courier New" w:hint="default"/>
      </w:rPr>
    </w:lvl>
    <w:lvl w:ilvl="8" w:tplc="9D2AC1E0">
      <w:start w:val="1"/>
      <w:numFmt w:val="bullet"/>
      <w:lvlText w:val=""/>
      <w:lvlJc w:val="left"/>
      <w:pPr>
        <w:ind w:left="6906" w:hanging="360"/>
      </w:pPr>
      <w:rPr>
        <w:rFonts w:ascii="Wingdings" w:hAnsi="Wingdings" w:hint="default"/>
      </w:rPr>
    </w:lvl>
  </w:abstractNum>
  <w:abstractNum w:abstractNumId="3" w15:restartNumberingAfterBreak="0">
    <w:nsid w:val="06576A3C"/>
    <w:multiLevelType w:val="hybridMultilevel"/>
    <w:tmpl w:val="8102A79E"/>
    <w:lvl w:ilvl="0" w:tplc="0D500FC6">
      <w:start w:val="1"/>
      <w:numFmt w:val="bullet"/>
      <w:lvlText w:val=""/>
      <w:lvlJc w:val="left"/>
      <w:pPr>
        <w:ind w:left="729" w:hanging="360"/>
      </w:pPr>
      <w:rPr>
        <w:rFonts w:ascii="Symbol" w:hAnsi="Symbol" w:hint="default"/>
      </w:rPr>
    </w:lvl>
    <w:lvl w:ilvl="1" w:tplc="77FEEA10">
      <w:start w:val="1"/>
      <w:numFmt w:val="bullet"/>
      <w:lvlText w:val="o"/>
      <w:lvlJc w:val="left"/>
      <w:pPr>
        <w:ind w:left="1449" w:hanging="360"/>
      </w:pPr>
      <w:rPr>
        <w:rFonts w:ascii="Courier New" w:hAnsi="Courier New" w:cs="Courier New" w:hint="default"/>
      </w:rPr>
    </w:lvl>
    <w:lvl w:ilvl="2" w:tplc="F856AD58">
      <w:start w:val="1"/>
      <w:numFmt w:val="bullet"/>
      <w:lvlText w:val=""/>
      <w:lvlJc w:val="left"/>
      <w:pPr>
        <w:ind w:left="2169" w:hanging="360"/>
      </w:pPr>
      <w:rPr>
        <w:rFonts w:ascii="Wingdings" w:hAnsi="Wingdings" w:hint="default"/>
      </w:rPr>
    </w:lvl>
    <w:lvl w:ilvl="3" w:tplc="BDF25D6C">
      <w:start w:val="1"/>
      <w:numFmt w:val="bullet"/>
      <w:lvlText w:val=""/>
      <w:lvlJc w:val="left"/>
      <w:pPr>
        <w:ind w:left="2889" w:hanging="360"/>
      </w:pPr>
      <w:rPr>
        <w:rFonts w:ascii="Symbol" w:hAnsi="Symbol" w:hint="default"/>
      </w:rPr>
    </w:lvl>
    <w:lvl w:ilvl="4" w:tplc="5F0CD9EC">
      <w:start w:val="1"/>
      <w:numFmt w:val="bullet"/>
      <w:lvlText w:val="o"/>
      <w:lvlJc w:val="left"/>
      <w:pPr>
        <w:ind w:left="3609" w:hanging="360"/>
      </w:pPr>
      <w:rPr>
        <w:rFonts w:ascii="Courier New" w:hAnsi="Courier New" w:cs="Courier New" w:hint="default"/>
      </w:rPr>
    </w:lvl>
    <w:lvl w:ilvl="5" w:tplc="D2DA9434">
      <w:start w:val="1"/>
      <w:numFmt w:val="bullet"/>
      <w:lvlText w:val=""/>
      <w:lvlJc w:val="left"/>
      <w:pPr>
        <w:ind w:left="4329" w:hanging="360"/>
      </w:pPr>
      <w:rPr>
        <w:rFonts w:ascii="Wingdings" w:hAnsi="Wingdings" w:hint="default"/>
      </w:rPr>
    </w:lvl>
    <w:lvl w:ilvl="6" w:tplc="37D09F00">
      <w:start w:val="1"/>
      <w:numFmt w:val="bullet"/>
      <w:lvlText w:val=""/>
      <w:lvlJc w:val="left"/>
      <w:pPr>
        <w:ind w:left="5049" w:hanging="360"/>
      </w:pPr>
      <w:rPr>
        <w:rFonts w:ascii="Symbol" w:hAnsi="Symbol" w:hint="default"/>
      </w:rPr>
    </w:lvl>
    <w:lvl w:ilvl="7" w:tplc="5C3E492C">
      <w:start w:val="1"/>
      <w:numFmt w:val="bullet"/>
      <w:lvlText w:val="o"/>
      <w:lvlJc w:val="left"/>
      <w:pPr>
        <w:ind w:left="5769" w:hanging="360"/>
      </w:pPr>
      <w:rPr>
        <w:rFonts w:ascii="Courier New" w:hAnsi="Courier New" w:cs="Courier New" w:hint="default"/>
      </w:rPr>
    </w:lvl>
    <w:lvl w:ilvl="8" w:tplc="7B640CD2">
      <w:start w:val="1"/>
      <w:numFmt w:val="bullet"/>
      <w:lvlText w:val=""/>
      <w:lvlJc w:val="left"/>
      <w:pPr>
        <w:ind w:left="6489" w:hanging="360"/>
      </w:pPr>
      <w:rPr>
        <w:rFonts w:ascii="Wingdings" w:hAnsi="Wingdings" w:hint="default"/>
      </w:rPr>
    </w:lvl>
  </w:abstractNum>
  <w:abstractNum w:abstractNumId="4" w15:restartNumberingAfterBreak="0">
    <w:nsid w:val="08FC6386"/>
    <w:multiLevelType w:val="hybridMultilevel"/>
    <w:tmpl w:val="9CC0FAFE"/>
    <w:lvl w:ilvl="0" w:tplc="8AC2B71A">
      <w:start w:val="1"/>
      <w:numFmt w:val="decimal"/>
      <w:lvlText w:val="%1."/>
      <w:lvlJc w:val="left"/>
      <w:pPr>
        <w:ind w:left="720" w:hanging="360"/>
      </w:pPr>
      <w:rPr>
        <w:color w:val="auto"/>
      </w:rPr>
    </w:lvl>
    <w:lvl w:ilvl="1" w:tplc="F4180360">
      <w:start w:val="1"/>
      <w:numFmt w:val="lowerLetter"/>
      <w:lvlText w:val="%2."/>
      <w:lvlJc w:val="left"/>
      <w:pPr>
        <w:ind w:left="1440" w:hanging="360"/>
      </w:pPr>
    </w:lvl>
    <w:lvl w:ilvl="2" w:tplc="D00CE308">
      <w:start w:val="1"/>
      <w:numFmt w:val="lowerRoman"/>
      <w:lvlText w:val="%3."/>
      <w:lvlJc w:val="right"/>
      <w:pPr>
        <w:ind w:left="2160" w:hanging="180"/>
      </w:pPr>
    </w:lvl>
    <w:lvl w:ilvl="3" w:tplc="46C67C3C">
      <w:start w:val="1"/>
      <w:numFmt w:val="decimal"/>
      <w:lvlText w:val="%4."/>
      <w:lvlJc w:val="left"/>
      <w:pPr>
        <w:ind w:left="2880" w:hanging="360"/>
      </w:pPr>
    </w:lvl>
    <w:lvl w:ilvl="4" w:tplc="8CBC9AAC">
      <w:start w:val="1"/>
      <w:numFmt w:val="lowerLetter"/>
      <w:lvlText w:val="%5."/>
      <w:lvlJc w:val="left"/>
      <w:pPr>
        <w:ind w:left="3600" w:hanging="360"/>
      </w:pPr>
    </w:lvl>
    <w:lvl w:ilvl="5" w:tplc="3B28E96A">
      <w:start w:val="1"/>
      <w:numFmt w:val="lowerRoman"/>
      <w:lvlText w:val="%6."/>
      <w:lvlJc w:val="right"/>
      <w:pPr>
        <w:ind w:left="4320" w:hanging="180"/>
      </w:pPr>
    </w:lvl>
    <w:lvl w:ilvl="6" w:tplc="0590E0C2">
      <w:start w:val="1"/>
      <w:numFmt w:val="decimal"/>
      <w:lvlText w:val="%7."/>
      <w:lvlJc w:val="left"/>
      <w:pPr>
        <w:ind w:left="5040" w:hanging="360"/>
      </w:pPr>
    </w:lvl>
    <w:lvl w:ilvl="7" w:tplc="2FB80CEA">
      <w:start w:val="1"/>
      <w:numFmt w:val="lowerLetter"/>
      <w:lvlText w:val="%8."/>
      <w:lvlJc w:val="left"/>
      <w:pPr>
        <w:ind w:left="5760" w:hanging="360"/>
      </w:pPr>
    </w:lvl>
    <w:lvl w:ilvl="8" w:tplc="ECB46B80">
      <w:start w:val="1"/>
      <w:numFmt w:val="lowerRoman"/>
      <w:lvlText w:val="%9."/>
      <w:lvlJc w:val="right"/>
      <w:pPr>
        <w:ind w:left="6480" w:hanging="180"/>
      </w:pPr>
    </w:lvl>
  </w:abstractNum>
  <w:abstractNum w:abstractNumId="5" w15:restartNumberingAfterBreak="0">
    <w:nsid w:val="0C320FB7"/>
    <w:multiLevelType w:val="hybridMultilevel"/>
    <w:tmpl w:val="2C088960"/>
    <w:lvl w:ilvl="0" w:tplc="897266F4">
      <w:start w:val="1"/>
      <w:numFmt w:val="decimal"/>
      <w:lvlText w:val="%1."/>
      <w:lvlJc w:val="left"/>
      <w:pPr>
        <w:tabs>
          <w:tab w:val="num" w:pos="720"/>
        </w:tabs>
        <w:ind w:left="720" w:hanging="360"/>
      </w:pPr>
      <w:rPr>
        <w:rFonts w:cs="Times New Roman"/>
      </w:rPr>
    </w:lvl>
    <w:lvl w:ilvl="1" w:tplc="165E6EA4">
      <w:start w:val="1"/>
      <w:numFmt w:val="decimal"/>
      <w:lvlText w:val="%2."/>
      <w:lvlJc w:val="left"/>
      <w:pPr>
        <w:tabs>
          <w:tab w:val="num" w:pos="1080"/>
        </w:tabs>
        <w:ind w:left="1080" w:hanging="360"/>
      </w:pPr>
      <w:rPr>
        <w:rFonts w:cs="Times New Roman"/>
      </w:rPr>
    </w:lvl>
    <w:lvl w:ilvl="2" w:tplc="FDB4679C">
      <w:start w:val="1"/>
      <w:numFmt w:val="decimal"/>
      <w:lvlText w:val="%3."/>
      <w:lvlJc w:val="left"/>
      <w:pPr>
        <w:tabs>
          <w:tab w:val="num" w:pos="1440"/>
        </w:tabs>
        <w:ind w:left="1440" w:hanging="360"/>
      </w:pPr>
      <w:rPr>
        <w:rFonts w:cs="Times New Roman"/>
      </w:rPr>
    </w:lvl>
    <w:lvl w:ilvl="3" w:tplc="64101614">
      <w:start w:val="1"/>
      <w:numFmt w:val="decimal"/>
      <w:lvlText w:val="%4."/>
      <w:lvlJc w:val="left"/>
      <w:pPr>
        <w:tabs>
          <w:tab w:val="num" w:pos="1800"/>
        </w:tabs>
        <w:ind w:left="1800" w:hanging="360"/>
      </w:pPr>
      <w:rPr>
        <w:rFonts w:cs="Times New Roman"/>
      </w:rPr>
    </w:lvl>
    <w:lvl w:ilvl="4" w:tplc="6D748CD6">
      <w:start w:val="1"/>
      <w:numFmt w:val="decimal"/>
      <w:lvlText w:val="%5."/>
      <w:lvlJc w:val="left"/>
      <w:pPr>
        <w:tabs>
          <w:tab w:val="num" w:pos="2160"/>
        </w:tabs>
        <w:ind w:left="2160" w:hanging="360"/>
      </w:pPr>
      <w:rPr>
        <w:rFonts w:cs="Times New Roman"/>
      </w:rPr>
    </w:lvl>
    <w:lvl w:ilvl="5" w:tplc="85D24966">
      <w:start w:val="1"/>
      <w:numFmt w:val="decimal"/>
      <w:lvlText w:val="%6."/>
      <w:lvlJc w:val="left"/>
      <w:pPr>
        <w:tabs>
          <w:tab w:val="num" w:pos="2520"/>
        </w:tabs>
        <w:ind w:left="2520" w:hanging="360"/>
      </w:pPr>
      <w:rPr>
        <w:rFonts w:cs="Times New Roman"/>
      </w:rPr>
    </w:lvl>
    <w:lvl w:ilvl="6" w:tplc="29CE0FFA">
      <w:start w:val="1"/>
      <w:numFmt w:val="decimal"/>
      <w:lvlText w:val="%7."/>
      <w:lvlJc w:val="left"/>
      <w:pPr>
        <w:tabs>
          <w:tab w:val="num" w:pos="2880"/>
        </w:tabs>
        <w:ind w:left="2880" w:hanging="360"/>
      </w:pPr>
      <w:rPr>
        <w:rFonts w:cs="Times New Roman"/>
      </w:rPr>
    </w:lvl>
    <w:lvl w:ilvl="7" w:tplc="49C6C7F6">
      <w:start w:val="1"/>
      <w:numFmt w:val="decimal"/>
      <w:lvlText w:val="%8."/>
      <w:lvlJc w:val="left"/>
      <w:pPr>
        <w:tabs>
          <w:tab w:val="num" w:pos="3240"/>
        </w:tabs>
        <w:ind w:left="3240" w:hanging="360"/>
      </w:pPr>
      <w:rPr>
        <w:rFonts w:cs="Times New Roman"/>
      </w:rPr>
    </w:lvl>
    <w:lvl w:ilvl="8" w:tplc="AD226464">
      <w:start w:val="1"/>
      <w:numFmt w:val="decimal"/>
      <w:lvlText w:val="%9."/>
      <w:lvlJc w:val="left"/>
      <w:pPr>
        <w:tabs>
          <w:tab w:val="num" w:pos="3600"/>
        </w:tabs>
        <w:ind w:left="3600" w:hanging="360"/>
      </w:pPr>
      <w:rPr>
        <w:rFonts w:cs="Times New Roman"/>
      </w:rPr>
    </w:lvl>
  </w:abstractNum>
  <w:abstractNum w:abstractNumId="6" w15:restartNumberingAfterBreak="0">
    <w:nsid w:val="0CFF5641"/>
    <w:multiLevelType w:val="hybridMultilevel"/>
    <w:tmpl w:val="7866443E"/>
    <w:lvl w:ilvl="0" w:tplc="6EE6C6C8">
      <w:start w:val="1"/>
      <w:numFmt w:val="bullet"/>
      <w:lvlText w:val=""/>
      <w:lvlJc w:val="left"/>
      <w:pPr>
        <w:ind w:left="1429" w:hanging="360"/>
      </w:pPr>
      <w:rPr>
        <w:rFonts w:ascii="Symbol" w:hAnsi="Symbol" w:hint="default"/>
      </w:rPr>
    </w:lvl>
    <w:lvl w:ilvl="1" w:tplc="994EE3DA">
      <w:start w:val="1"/>
      <w:numFmt w:val="bullet"/>
      <w:lvlText w:val="o"/>
      <w:lvlJc w:val="left"/>
      <w:pPr>
        <w:ind w:left="2149" w:hanging="360"/>
      </w:pPr>
      <w:rPr>
        <w:rFonts w:ascii="Courier New" w:hAnsi="Courier New" w:cs="Courier New" w:hint="default"/>
      </w:rPr>
    </w:lvl>
    <w:lvl w:ilvl="2" w:tplc="B4187F2E">
      <w:start w:val="1"/>
      <w:numFmt w:val="bullet"/>
      <w:lvlText w:val=""/>
      <w:lvlJc w:val="left"/>
      <w:pPr>
        <w:ind w:left="2869" w:hanging="360"/>
      </w:pPr>
      <w:rPr>
        <w:rFonts w:ascii="Wingdings" w:hAnsi="Wingdings" w:hint="default"/>
      </w:rPr>
    </w:lvl>
    <w:lvl w:ilvl="3" w:tplc="86B8CAE8">
      <w:start w:val="1"/>
      <w:numFmt w:val="bullet"/>
      <w:lvlText w:val=""/>
      <w:lvlJc w:val="left"/>
      <w:pPr>
        <w:ind w:left="3589" w:hanging="360"/>
      </w:pPr>
      <w:rPr>
        <w:rFonts w:ascii="Symbol" w:hAnsi="Symbol" w:hint="default"/>
      </w:rPr>
    </w:lvl>
    <w:lvl w:ilvl="4" w:tplc="C4C44F04">
      <w:start w:val="1"/>
      <w:numFmt w:val="bullet"/>
      <w:lvlText w:val="o"/>
      <w:lvlJc w:val="left"/>
      <w:pPr>
        <w:ind w:left="4309" w:hanging="360"/>
      </w:pPr>
      <w:rPr>
        <w:rFonts w:ascii="Courier New" w:hAnsi="Courier New" w:cs="Courier New" w:hint="default"/>
      </w:rPr>
    </w:lvl>
    <w:lvl w:ilvl="5" w:tplc="CBEEF04A">
      <w:start w:val="1"/>
      <w:numFmt w:val="bullet"/>
      <w:lvlText w:val=""/>
      <w:lvlJc w:val="left"/>
      <w:pPr>
        <w:ind w:left="5029" w:hanging="360"/>
      </w:pPr>
      <w:rPr>
        <w:rFonts w:ascii="Wingdings" w:hAnsi="Wingdings" w:hint="default"/>
      </w:rPr>
    </w:lvl>
    <w:lvl w:ilvl="6" w:tplc="E65E6300">
      <w:start w:val="1"/>
      <w:numFmt w:val="bullet"/>
      <w:lvlText w:val=""/>
      <w:lvlJc w:val="left"/>
      <w:pPr>
        <w:ind w:left="5749" w:hanging="360"/>
      </w:pPr>
      <w:rPr>
        <w:rFonts w:ascii="Symbol" w:hAnsi="Symbol" w:hint="default"/>
      </w:rPr>
    </w:lvl>
    <w:lvl w:ilvl="7" w:tplc="5072A7EC">
      <w:start w:val="1"/>
      <w:numFmt w:val="bullet"/>
      <w:lvlText w:val="o"/>
      <w:lvlJc w:val="left"/>
      <w:pPr>
        <w:ind w:left="6469" w:hanging="360"/>
      </w:pPr>
      <w:rPr>
        <w:rFonts w:ascii="Courier New" w:hAnsi="Courier New" w:cs="Courier New" w:hint="default"/>
      </w:rPr>
    </w:lvl>
    <w:lvl w:ilvl="8" w:tplc="8AE02652">
      <w:start w:val="1"/>
      <w:numFmt w:val="bullet"/>
      <w:lvlText w:val=""/>
      <w:lvlJc w:val="left"/>
      <w:pPr>
        <w:ind w:left="7189" w:hanging="360"/>
      </w:pPr>
      <w:rPr>
        <w:rFonts w:ascii="Wingdings" w:hAnsi="Wingdings" w:hint="default"/>
      </w:rPr>
    </w:lvl>
  </w:abstractNum>
  <w:abstractNum w:abstractNumId="7" w15:restartNumberingAfterBreak="0">
    <w:nsid w:val="0DB34C0C"/>
    <w:multiLevelType w:val="multilevel"/>
    <w:tmpl w:val="35D6DE08"/>
    <w:lvl w:ilvl="0">
      <w:start w:val="1"/>
      <w:numFmt w:val="decimal"/>
      <w:lvlText w:val="%1."/>
      <w:lvlJc w:val="left"/>
      <w:pPr>
        <w:ind w:left="502" w:hanging="360"/>
      </w:pPr>
      <w:rPr>
        <w:rFonts w:eastAsiaTheme="minorEastAsia"/>
        <w:color w:val="000000" w:themeColor="text1"/>
        <w:sz w:val="28"/>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0F5904C4"/>
    <w:multiLevelType w:val="hybridMultilevel"/>
    <w:tmpl w:val="1AC09140"/>
    <w:lvl w:ilvl="0" w:tplc="D5640CA4">
      <w:start w:val="1"/>
      <w:numFmt w:val="bullet"/>
      <w:lvlText w:val=""/>
      <w:lvlJc w:val="left"/>
      <w:pPr>
        <w:ind w:left="720" w:hanging="360"/>
      </w:pPr>
      <w:rPr>
        <w:rFonts w:ascii="Symbol" w:hAnsi="Symbol" w:hint="default"/>
      </w:rPr>
    </w:lvl>
    <w:lvl w:ilvl="1" w:tplc="7172BF64">
      <w:start w:val="1"/>
      <w:numFmt w:val="bullet"/>
      <w:lvlText w:val="o"/>
      <w:lvlJc w:val="left"/>
      <w:pPr>
        <w:ind w:left="1440" w:hanging="360"/>
      </w:pPr>
      <w:rPr>
        <w:rFonts w:ascii="Courier New" w:hAnsi="Courier New" w:cs="Courier New" w:hint="default"/>
      </w:rPr>
    </w:lvl>
    <w:lvl w:ilvl="2" w:tplc="06483B22">
      <w:start w:val="1"/>
      <w:numFmt w:val="bullet"/>
      <w:lvlText w:val=""/>
      <w:lvlJc w:val="left"/>
      <w:pPr>
        <w:ind w:left="2160" w:hanging="360"/>
      </w:pPr>
      <w:rPr>
        <w:rFonts w:ascii="Wingdings" w:hAnsi="Wingdings" w:hint="default"/>
      </w:rPr>
    </w:lvl>
    <w:lvl w:ilvl="3" w:tplc="060413D2">
      <w:start w:val="1"/>
      <w:numFmt w:val="bullet"/>
      <w:lvlText w:val=""/>
      <w:lvlJc w:val="left"/>
      <w:pPr>
        <w:ind w:left="2880" w:hanging="360"/>
      </w:pPr>
      <w:rPr>
        <w:rFonts w:ascii="Symbol" w:hAnsi="Symbol" w:hint="default"/>
      </w:rPr>
    </w:lvl>
    <w:lvl w:ilvl="4" w:tplc="BE38255E">
      <w:start w:val="1"/>
      <w:numFmt w:val="bullet"/>
      <w:lvlText w:val="o"/>
      <w:lvlJc w:val="left"/>
      <w:pPr>
        <w:ind w:left="3600" w:hanging="360"/>
      </w:pPr>
      <w:rPr>
        <w:rFonts w:ascii="Courier New" w:hAnsi="Courier New" w:cs="Courier New" w:hint="default"/>
      </w:rPr>
    </w:lvl>
    <w:lvl w:ilvl="5" w:tplc="0324B99A">
      <w:start w:val="1"/>
      <w:numFmt w:val="bullet"/>
      <w:lvlText w:val=""/>
      <w:lvlJc w:val="left"/>
      <w:pPr>
        <w:ind w:left="4320" w:hanging="360"/>
      </w:pPr>
      <w:rPr>
        <w:rFonts w:ascii="Wingdings" w:hAnsi="Wingdings" w:hint="default"/>
      </w:rPr>
    </w:lvl>
    <w:lvl w:ilvl="6" w:tplc="E40E8E34">
      <w:start w:val="1"/>
      <w:numFmt w:val="bullet"/>
      <w:lvlText w:val=""/>
      <w:lvlJc w:val="left"/>
      <w:pPr>
        <w:ind w:left="5040" w:hanging="360"/>
      </w:pPr>
      <w:rPr>
        <w:rFonts w:ascii="Symbol" w:hAnsi="Symbol" w:hint="default"/>
      </w:rPr>
    </w:lvl>
    <w:lvl w:ilvl="7" w:tplc="F57C268C">
      <w:start w:val="1"/>
      <w:numFmt w:val="bullet"/>
      <w:lvlText w:val="o"/>
      <w:lvlJc w:val="left"/>
      <w:pPr>
        <w:ind w:left="5760" w:hanging="360"/>
      </w:pPr>
      <w:rPr>
        <w:rFonts w:ascii="Courier New" w:hAnsi="Courier New" w:cs="Courier New" w:hint="default"/>
      </w:rPr>
    </w:lvl>
    <w:lvl w:ilvl="8" w:tplc="0BB0DEB4">
      <w:start w:val="1"/>
      <w:numFmt w:val="bullet"/>
      <w:lvlText w:val=""/>
      <w:lvlJc w:val="left"/>
      <w:pPr>
        <w:ind w:left="6480" w:hanging="360"/>
      </w:pPr>
      <w:rPr>
        <w:rFonts w:ascii="Wingdings" w:hAnsi="Wingdings" w:hint="default"/>
      </w:rPr>
    </w:lvl>
  </w:abstractNum>
  <w:abstractNum w:abstractNumId="9" w15:restartNumberingAfterBreak="0">
    <w:nsid w:val="102E6A7F"/>
    <w:multiLevelType w:val="hybridMultilevel"/>
    <w:tmpl w:val="D024792E"/>
    <w:lvl w:ilvl="0" w:tplc="3F180534">
      <w:start w:val="1"/>
      <w:numFmt w:val="bullet"/>
      <w:lvlText w:val=""/>
      <w:lvlJc w:val="left"/>
      <w:pPr>
        <w:ind w:left="720" w:hanging="360"/>
      </w:pPr>
      <w:rPr>
        <w:rFonts w:ascii="Symbol" w:hAnsi="Symbol" w:hint="default"/>
      </w:rPr>
    </w:lvl>
    <w:lvl w:ilvl="1" w:tplc="1FBCED94">
      <w:start w:val="1"/>
      <w:numFmt w:val="bullet"/>
      <w:lvlText w:val="o"/>
      <w:lvlJc w:val="left"/>
      <w:pPr>
        <w:ind w:left="1440" w:hanging="360"/>
      </w:pPr>
      <w:rPr>
        <w:rFonts w:ascii="Courier New" w:hAnsi="Courier New" w:cs="Courier New" w:hint="default"/>
      </w:rPr>
    </w:lvl>
    <w:lvl w:ilvl="2" w:tplc="E52C5FCA">
      <w:start w:val="1"/>
      <w:numFmt w:val="bullet"/>
      <w:lvlText w:val=""/>
      <w:lvlJc w:val="left"/>
      <w:pPr>
        <w:ind w:left="2160" w:hanging="360"/>
      </w:pPr>
      <w:rPr>
        <w:rFonts w:ascii="Wingdings" w:hAnsi="Wingdings" w:hint="default"/>
      </w:rPr>
    </w:lvl>
    <w:lvl w:ilvl="3" w:tplc="3BD25F9E">
      <w:start w:val="1"/>
      <w:numFmt w:val="bullet"/>
      <w:lvlText w:val=""/>
      <w:lvlJc w:val="left"/>
      <w:pPr>
        <w:ind w:left="2880" w:hanging="360"/>
      </w:pPr>
      <w:rPr>
        <w:rFonts w:ascii="Symbol" w:hAnsi="Symbol" w:hint="default"/>
      </w:rPr>
    </w:lvl>
    <w:lvl w:ilvl="4" w:tplc="A676827E">
      <w:start w:val="1"/>
      <w:numFmt w:val="bullet"/>
      <w:lvlText w:val="o"/>
      <w:lvlJc w:val="left"/>
      <w:pPr>
        <w:ind w:left="3600" w:hanging="360"/>
      </w:pPr>
      <w:rPr>
        <w:rFonts w:ascii="Courier New" w:hAnsi="Courier New" w:cs="Courier New" w:hint="default"/>
      </w:rPr>
    </w:lvl>
    <w:lvl w:ilvl="5" w:tplc="B9742D40">
      <w:start w:val="1"/>
      <w:numFmt w:val="bullet"/>
      <w:lvlText w:val=""/>
      <w:lvlJc w:val="left"/>
      <w:pPr>
        <w:ind w:left="4320" w:hanging="360"/>
      </w:pPr>
      <w:rPr>
        <w:rFonts w:ascii="Wingdings" w:hAnsi="Wingdings" w:hint="default"/>
      </w:rPr>
    </w:lvl>
    <w:lvl w:ilvl="6" w:tplc="363E74D8">
      <w:start w:val="1"/>
      <w:numFmt w:val="bullet"/>
      <w:lvlText w:val=""/>
      <w:lvlJc w:val="left"/>
      <w:pPr>
        <w:ind w:left="5040" w:hanging="360"/>
      </w:pPr>
      <w:rPr>
        <w:rFonts w:ascii="Symbol" w:hAnsi="Symbol" w:hint="default"/>
      </w:rPr>
    </w:lvl>
    <w:lvl w:ilvl="7" w:tplc="F202E870">
      <w:start w:val="1"/>
      <w:numFmt w:val="bullet"/>
      <w:lvlText w:val="o"/>
      <w:lvlJc w:val="left"/>
      <w:pPr>
        <w:ind w:left="5760" w:hanging="360"/>
      </w:pPr>
      <w:rPr>
        <w:rFonts w:ascii="Courier New" w:hAnsi="Courier New" w:cs="Courier New" w:hint="default"/>
      </w:rPr>
    </w:lvl>
    <w:lvl w:ilvl="8" w:tplc="D1FE791C">
      <w:start w:val="1"/>
      <w:numFmt w:val="bullet"/>
      <w:lvlText w:val=""/>
      <w:lvlJc w:val="left"/>
      <w:pPr>
        <w:ind w:left="6480" w:hanging="360"/>
      </w:pPr>
      <w:rPr>
        <w:rFonts w:ascii="Wingdings" w:hAnsi="Wingdings" w:hint="default"/>
      </w:rPr>
    </w:lvl>
  </w:abstractNum>
  <w:abstractNum w:abstractNumId="10" w15:restartNumberingAfterBreak="0">
    <w:nsid w:val="10FC46C7"/>
    <w:multiLevelType w:val="hybridMultilevel"/>
    <w:tmpl w:val="1714CC78"/>
    <w:lvl w:ilvl="0" w:tplc="8B7EEE60">
      <w:start w:val="1"/>
      <w:numFmt w:val="decimal"/>
      <w:lvlText w:val="%1."/>
      <w:lvlJc w:val="left"/>
      <w:pPr>
        <w:ind w:left="720" w:hanging="360"/>
      </w:pPr>
      <w:rPr>
        <w:rFonts w:hint="default"/>
      </w:rPr>
    </w:lvl>
    <w:lvl w:ilvl="1" w:tplc="8D48A2A8">
      <w:start w:val="1"/>
      <w:numFmt w:val="lowerLetter"/>
      <w:lvlText w:val="%2."/>
      <w:lvlJc w:val="left"/>
      <w:pPr>
        <w:ind w:left="1440" w:hanging="360"/>
      </w:pPr>
    </w:lvl>
    <w:lvl w:ilvl="2" w:tplc="AC68A476">
      <w:start w:val="1"/>
      <w:numFmt w:val="lowerRoman"/>
      <w:lvlText w:val="%3."/>
      <w:lvlJc w:val="right"/>
      <w:pPr>
        <w:ind w:left="2160" w:hanging="180"/>
      </w:pPr>
    </w:lvl>
    <w:lvl w:ilvl="3" w:tplc="DCFEAAAE">
      <w:start w:val="1"/>
      <w:numFmt w:val="decimal"/>
      <w:lvlText w:val="%4."/>
      <w:lvlJc w:val="left"/>
      <w:pPr>
        <w:ind w:left="2880" w:hanging="360"/>
      </w:pPr>
    </w:lvl>
    <w:lvl w:ilvl="4" w:tplc="4D8E9EA8">
      <w:start w:val="1"/>
      <w:numFmt w:val="lowerLetter"/>
      <w:lvlText w:val="%5."/>
      <w:lvlJc w:val="left"/>
      <w:pPr>
        <w:ind w:left="3600" w:hanging="360"/>
      </w:pPr>
    </w:lvl>
    <w:lvl w:ilvl="5" w:tplc="3C284A26">
      <w:start w:val="1"/>
      <w:numFmt w:val="lowerRoman"/>
      <w:lvlText w:val="%6."/>
      <w:lvlJc w:val="right"/>
      <w:pPr>
        <w:ind w:left="4320" w:hanging="180"/>
      </w:pPr>
    </w:lvl>
    <w:lvl w:ilvl="6" w:tplc="E70E977C">
      <w:start w:val="1"/>
      <w:numFmt w:val="decimal"/>
      <w:lvlText w:val="%7."/>
      <w:lvlJc w:val="left"/>
      <w:pPr>
        <w:ind w:left="5040" w:hanging="360"/>
      </w:pPr>
    </w:lvl>
    <w:lvl w:ilvl="7" w:tplc="E57AFA6C">
      <w:start w:val="1"/>
      <w:numFmt w:val="lowerLetter"/>
      <w:lvlText w:val="%8."/>
      <w:lvlJc w:val="left"/>
      <w:pPr>
        <w:ind w:left="5760" w:hanging="360"/>
      </w:pPr>
    </w:lvl>
    <w:lvl w:ilvl="8" w:tplc="AAFC34FE">
      <w:start w:val="1"/>
      <w:numFmt w:val="lowerRoman"/>
      <w:lvlText w:val="%9."/>
      <w:lvlJc w:val="right"/>
      <w:pPr>
        <w:ind w:left="6480" w:hanging="180"/>
      </w:pPr>
    </w:lvl>
  </w:abstractNum>
  <w:abstractNum w:abstractNumId="11" w15:restartNumberingAfterBreak="0">
    <w:nsid w:val="14AC51B0"/>
    <w:multiLevelType w:val="hybridMultilevel"/>
    <w:tmpl w:val="2A2E8F56"/>
    <w:lvl w:ilvl="0" w:tplc="4698BB28">
      <w:start w:val="1"/>
      <w:numFmt w:val="bullet"/>
      <w:lvlText w:val=""/>
      <w:lvlJc w:val="left"/>
      <w:pPr>
        <w:ind w:left="1429" w:hanging="360"/>
      </w:pPr>
      <w:rPr>
        <w:rFonts w:ascii="Symbol" w:hAnsi="Symbol" w:hint="default"/>
      </w:rPr>
    </w:lvl>
    <w:lvl w:ilvl="1" w:tplc="7D720C74">
      <w:start w:val="1"/>
      <w:numFmt w:val="bullet"/>
      <w:lvlText w:val="o"/>
      <w:lvlJc w:val="left"/>
      <w:pPr>
        <w:ind w:left="2149" w:hanging="360"/>
      </w:pPr>
      <w:rPr>
        <w:rFonts w:ascii="Courier New" w:hAnsi="Courier New" w:cs="Courier New" w:hint="default"/>
      </w:rPr>
    </w:lvl>
    <w:lvl w:ilvl="2" w:tplc="2B48DE44">
      <w:start w:val="1"/>
      <w:numFmt w:val="bullet"/>
      <w:lvlText w:val=""/>
      <w:lvlJc w:val="left"/>
      <w:pPr>
        <w:ind w:left="2869" w:hanging="360"/>
      </w:pPr>
      <w:rPr>
        <w:rFonts w:ascii="Wingdings" w:hAnsi="Wingdings" w:hint="default"/>
      </w:rPr>
    </w:lvl>
    <w:lvl w:ilvl="3" w:tplc="7AC43304">
      <w:start w:val="1"/>
      <w:numFmt w:val="bullet"/>
      <w:lvlText w:val=""/>
      <w:lvlJc w:val="left"/>
      <w:pPr>
        <w:ind w:left="3589" w:hanging="360"/>
      </w:pPr>
      <w:rPr>
        <w:rFonts w:ascii="Symbol" w:hAnsi="Symbol" w:hint="default"/>
      </w:rPr>
    </w:lvl>
    <w:lvl w:ilvl="4" w:tplc="AEDCD788">
      <w:start w:val="1"/>
      <w:numFmt w:val="bullet"/>
      <w:lvlText w:val="o"/>
      <w:lvlJc w:val="left"/>
      <w:pPr>
        <w:ind w:left="4309" w:hanging="360"/>
      </w:pPr>
      <w:rPr>
        <w:rFonts w:ascii="Courier New" w:hAnsi="Courier New" w:cs="Courier New" w:hint="default"/>
      </w:rPr>
    </w:lvl>
    <w:lvl w:ilvl="5" w:tplc="0FAA69EE">
      <w:start w:val="1"/>
      <w:numFmt w:val="bullet"/>
      <w:lvlText w:val=""/>
      <w:lvlJc w:val="left"/>
      <w:pPr>
        <w:ind w:left="5029" w:hanging="360"/>
      </w:pPr>
      <w:rPr>
        <w:rFonts w:ascii="Wingdings" w:hAnsi="Wingdings" w:hint="default"/>
      </w:rPr>
    </w:lvl>
    <w:lvl w:ilvl="6" w:tplc="5B8CA3A0">
      <w:start w:val="1"/>
      <w:numFmt w:val="bullet"/>
      <w:lvlText w:val=""/>
      <w:lvlJc w:val="left"/>
      <w:pPr>
        <w:ind w:left="5749" w:hanging="360"/>
      </w:pPr>
      <w:rPr>
        <w:rFonts w:ascii="Symbol" w:hAnsi="Symbol" w:hint="default"/>
      </w:rPr>
    </w:lvl>
    <w:lvl w:ilvl="7" w:tplc="9C444478">
      <w:start w:val="1"/>
      <w:numFmt w:val="bullet"/>
      <w:lvlText w:val="o"/>
      <w:lvlJc w:val="left"/>
      <w:pPr>
        <w:ind w:left="6469" w:hanging="360"/>
      </w:pPr>
      <w:rPr>
        <w:rFonts w:ascii="Courier New" w:hAnsi="Courier New" w:cs="Courier New" w:hint="default"/>
      </w:rPr>
    </w:lvl>
    <w:lvl w:ilvl="8" w:tplc="39306F92">
      <w:start w:val="1"/>
      <w:numFmt w:val="bullet"/>
      <w:lvlText w:val=""/>
      <w:lvlJc w:val="left"/>
      <w:pPr>
        <w:ind w:left="7189" w:hanging="360"/>
      </w:pPr>
      <w:rPr>
        <w:rFonts w:ascii="Wingdings" w:hAnsi="Wingdings" w:hint="default"/>
      </w:rPr>
    </w:lvl>
  </w:abstractNum>
  <w:abstractNum w:abstractNumId="12" w15:restartNumberingAfterBreak="0">
    <w:nsid w:val="1650226B"/>
    <w:multiLevelType w:val="hybridMultilevel"/>
    <w:tmpl w:val="3FC85A94"/>
    <w:lvl w:ilvl="0" w:tplc="69D23120">
      <w:start w:val="2"/>
      <w:numFmt w:val="decimal"/>
      <w:lvlText w:val="%1."/>
      <w:lvlJc w:val="left"/>
      <w:pPr>
        <w:ind w:left="720" w:hanging="360"/>
      </w:pPr>
      <w:rPr>
        <w:rFonts w:hint="default"/>
      </w:rPr>
    </w:lvl>
    <w:lvl w:ilvl="1" w:tplc="21DA04BE">
      <w:start w:val="1"/>
      <w:numFmt w:val="lowerLetter"/>
      <w:lvlText w:val="%2."/>
      <w:lvlJc w:val="left"/>
      <w:pPr>
        <w:ind w:left="1440" w:hanging="360"/>
      </w:pPr>
    </w:lvl>
    <w:lvl w:ilvl="2" w:tplc="25A48246">
      <w:start w:val="1"/>
      <w:numFmt w:val="lowerRoman"/>
      <w:lvlText w:val="%3."/>
      <w:lvlJc w:val="right"/>
      <w:pPr>
        <w:ind w:left="2160" w:hanging="180"/>
      </w:pPr>
    </w:lvl>
    <w:lvl w:ilvl="3" w:tplc="2F427630">
      <w:start w:val="1"/>
      <w:numFmt w:val="decimal"/>
      <w:lvlText w:val="%4."/>
      <w:lvlJc w:val="left"/>
      <w:pPr>
        <w:ind w:left="2880" w:hanging="360"/>
      </w:pPr>
    </w:lvl>
    <w:lvl w:ilvl="4" w:tplc="9F42450E">
      <w:start w:val="1"/>
      <w:numFmt w:val="lowerLetter"/>
      <w:lvlText w:val="%5."/>
      <w:lvlJc w:val="left"/>
      <w:pPr>
        <w:ind w:left="3600" w:hanging="360"/>
      </w:pPr>
    </w:lvl>
    <w:lvl w:ilvl="5" w:tplc="9564C7FA">
      <w:start w:val="1"/>
      <w:numFmt w:val="lowerRoman"/>
      <w:lvlText w:val="%6."/>
      <w:lvlJc w:val="right"/>
      <w:pPr>
        <w:ind w:left="4320" w:hanging="180"/>
      </w:pPr>
    </w:lvl>
    <w:lvl w:ilvl="6" w:tplc="6826EE6E">
      <w:start w:val="1"/>
      <w:numFmt w:val="decimal"/>
      <w:lvlText w:val="%7."/>
      <w:lvlJc w:val="left"/>
      <w:pPr>
        <w:ind w:left="5040" w:hanging="360"/>
      </w:pPr>
    </w:lvl>
    <w:lvl w:ilvl="7" w:tplc="9DB6BAF8">
      <w:start w:val="1"/>
      <w:numFmt w:val="lowerLetter"/>
      <w:lvlText w:val="%8."/>
      <w:lvlJc w:val="left"/>
      <w:pPr>
        <w:ind w:left="5760" w:hanging="360"/>
      </w:pPr>
    </w:lvl>
    <w:lvl w:ilvl="8" w:tplc="700AD3C0">
      <w:start w:val="1"/>
      <w:numFmt w:val="lowerRoman"/>
      <w:lvlText w:val="%9."/>
      <w:lvlJc w:val="right"/>
      <w:pPr>
        <w:ind w:left="6480" w:hanging="180"/>
      </w:pPr>
    </w:lvl>
  </w:abstractNum>
  <w:abstractNum w:abstractNumId="13" w15:restartNumberingAfterBreak="0">
    <w:nsid w:val="16E76058"/>
    <w:multiLevelType w:val="hybridMultilevel"/>
    <w:tmpl w:val="AA260824"/>
    <w:lvl w:ilvl="0" w:tplc="9A60E214">
      <w:start w:val="1"/>
      <w:numFmt w:val="bullet"/>
      <w:lvlText w:val=""/>
      <w:lvlJc w:val="left"/>
      <w:pPr>
        <w:ind w:left="720" w:hanging="360"/>
      </w:pPr>
      <w:rPr>
        <w:rFonts w:ascii="Symbol" w:hAnsi="Symbol" w:hint="default"/>
      </w:rPr>
    </w:lvl>
    <w:lvl w:ilvl="1" w:tplc="D952AC2A">
      <w:start w:val="1"/>
      <w:numFmt w:val="bullet"/>
      <w:lvlText w:val="o"/>
      <w:lvlJc w:val="left"/>
      <w:pPr>
        <w:ind w:left="1440" w:hanging="360"/>
      </w:pPr>
      <w:rPr>
        <w:rFonts w:ascii="Courier New" w:hAnsi="Courier New" w:cs="Courier New" w:hint="default"/>
      </w:rPr>
    </w:lvl>
    <w:lvl w:ilvl="2" w:tplc="68B425E2">
      <w:start w:val="1"/>
      <w:numFmt w:val="bullet"/>
      <w:lvlText w:val=""/>
      <w:lvlJc w:val="left"/>
      <w:pPr>
        <w:ind w:left="2160" w:hanging="360"/>
      </w:pPr>
      <w:rPr>
        <w:rFonts w:ascii="Wingdings" w:hAnsi="Wingdings" w:hint="default"/>
      </w:rPr>
    </w:lvl>
    <w:lvl w:ilvl="3" w:tplc="A364E40E">
      <w:start w:val="1"/>
      <w:numFmt w:val="bullet"/>
      <w:lvlText w:val=""/>
      <w:lvlJc w:val="left"/>
      <w:pPr>
        <w:ind w:left="2880" w:hanging="360"/>
      </w:pPr>
      <w:rPr>
        <w:rFonts w:ascii="Symbol" w:hAnsi="Symbol" w:hint="default"/>
      </w:rPr>
    </w:lvl>
    <w:lvl w:ilvl="4" w:tplc="8B641E76">
      <w:start w:val="1"/>
      <w:numFmt w:val="bullet"/>
      <w:lvlText w:val="o"/>
      <w:lvlJc w:val="left"/>
      <w:pPr>
        <w:ind w:left="3600" w:hanging="360"/>
      </w:pPr>
      <w:rPr>
        <w:rFonts w:ascii="Courier New" w:hAnsi="Courier New" w:cs="Courier New" w:hint="default"/>
      </w:rPr>
    </w:lvl>
    <w:lvl w:ilvl="5" w:tplc="E4A8873E">
      <w:start w:val="1"/>
      <w:numFmt w:val="bullet"/>
      <w:lvlText w:val=""/>
      <w:lvlJc w:val="left"/>
      <w:pPr>
        <w:ind w:left="4320" w:hanging="360"/>
      </w:pPr>
      <w:rPr>
        <w:rFonts w:ascii="Wingdings" w:hAnsi="Wingdings" w:hint="default"/>
      </w:rPr>
    </w:lvl>
    <w:lvl w:ilvl="6" w:tplc="F4308A7E">
      <w:start w:val="1"/>
      <w:numFmt w:val="bullet"/>
      <w:lvlText w:val=""/>
      <w:lvlJc w:val="left"/>
      <w:pPr>
        <w:ind w:left="5040" w:hanging="360"/>
      </w:pPr>
      <w:rPr>
        <w:rFonts w:ascii="Symbol" w:hAnsi="Symbol" w:hint="default"/>
      </w:rPr>
    </w:lvl>
    <w:lvl w:ilvl="7" w:tplc="9C805172">
      <w:start w:val="1"/>
      <w:numFmt w:val="bullet"/>
      <w:lvlText w:val="o"/>
      <w:lvlJc w:val="left"/>
      <w:pPr>
        <w:ind w:left="5760" w:hanging="360"/>
      </w:pPr>
      <w:rPr>
        <w:rFonts w:ascii="Courier New" w:hAnsi="Courier New" w:cs="Courier New" w:hint="default"/>
      </w:rPr>
    </w:lvl>
    <w:lvl w:ilvl="8" w:tplc="13C00368">
      <w:start w:val="1"/>
      <w:numFmt w:val="bullet"/>
      <w:lvlText w:val=""/>
      <w:lvlJc w:val="left"/>
      <w:pPr>
        <w:ind w:left="6480" w:hanging="360"/>
      </w:pPr>
      <w:rPr>
        <w:rFonts w:ascii="Wingdings" w:hAnsi="Wingdings" w:hint="default"/>
      </w:rPr>
    </w:lvl>
  </w:abstractNum>
  <w:abstractNum w:abstractNumId="14" w15:restartNumberingAfterBreak="0">
    <w:nsid w:val="1E0136BE"/>
    <w:multiLevelType w:val="hybridMultilevel"/>
    <w:tmpl w:val="B4385534"/>
    <w:lvl w:ilvl="0" w:tplc="3CEA2766">
      <w:start w:val="1"/>
      <w:numFmt w:val="bullet"/>
      <w:lvlText w:val=""/>
      <w:lvlJc w:val="left"/>
      <w:pPr>
        <w:ind w:left="1429" w:hanging="360"/>
      </w:pPr>
      <w:rPr>
        <w:rFonts w:ascii="Symbol" w:hAnsi="Symbol" w:hint="default"/>
      </w:rPr>
    </w:lvl>
    <w:lvl w:ilvl="1" w:tplc="F8A099C2">
      <w:start w:val="1"/>
      <w:numFmt w:val="bullet"/>
      <w:lvlText w:val="o"/>
      <w:lvlJc w:val="left"/>
      <w:pPr>
        <w:ind w:left="2149" w:hanging="360"/>
      </w:pPr>
      <w:rPr>
        <w:rFonts w:ascii="Courier New" w:hAnsi="Courier New" w:cs="Courier New" w:hint="default"/>
      </w:rPr>
    </w:lvl>
    <w:lvl w:ilvl="2" w:tplc="0E0C37F2">
      <w:start w:val="1"/>
      <w:numFmt w:val="bullet"/>
      <w:lvlText w:val=""/>
      <w:lvlJc w:val="left"/>
      <w:pPr>
        <w:ind w:left="2869" w:hanging="360"/>
      </w:pPr>
      <w:rPr>
        <w:rFonts w:ascii="Wingdings" w:hAnsi="Wingdings" w:hint="default"/>
      </w:rPr>
    </w:lvl>
    <w:lvl w:ilvl="3" w:tplc="8E4C9BB8">
      <w:start w:val="1"/>
      <w:numFmt w:val="bullet"/>
      <w:lvlText w:val=""/>
      <w:lvlJc w:val="left"/>
      <w:pPr>
        <w:ind w:left="3589" w:hanging="360"/>
      </w:pPr>
      <w:rPr>
        <w:rFonts w:ascii="Symbol" w:hAnsi="Symbol" w:hint="default"/>
      </w:rPr>
    </w:lvl>
    <w:lvl w:ilvl="4" w:tplc="6D4680EE">
      <w:start w:val="1"/>
      <w:numFmt w:val="bullet"/>
      <w:lvlText w:val="o"/>
      <w:lvlJc w:val="left"/>
      <w:pPr>
        <w:ind w:left="4309" w:hanging="360"/>
      </w:pPr>
      <w:rPr>
        <w:rFonts w:ascii="Courier New" w:hAnsi="Courier New" w:cs="Courier New" w:hint="default"/>
      </w:rPr>
    </w:lvl>
    <w:lvl w:ilvl="5" w:tplc="B5F62642">
      <w:start w:val="1"/>
      <w:numFmt w:val="bullet"/>
      <w:lvlText w:val=""/>
      <w:lvlJc w:val="left"/>
      <w:pPr>
        <w:ind w:left="5029" w:hanging="360"/>
      </w:pPr>
      <w:rPr>
        <w:rFonts w:ascii="Wingdings" w:hAnsi="Wingdings" w:hint="default"/>
      </w:rPr>
    </w:lvl>
    <w:lvl w:ilvl="6" w:tplc="1B560640">
      <w:start w:val="1"/>
      <w:numFmt w:val="bullet"/>
      <w:lvlText w:val=""/>
      <w:lvlJc w:val="left"/>
      <w:pPr>
        <w:ind w:left="5749" w:hanging="360"/>
      </w:pPr>
      <w:rPr>
        <w:rFonts w:ascii="Symbol" w:hAnsi="Symbol" w:hint="default"/>
      </w:rPr>
    </w:lvl>
    <w:lvl w:ilvl="7" w:tplc="0988F430">
      <w:start w:val="1"/>
      <w:numFmt w:val="bullet"/>
      <w:lvlText w:val="o"/>
      <w:lvlJc w:val="left"/>
      <w:pPr>
        <w:ind w:left="6469" w:hanging="360"/>
      </w:pPr>
      <w:rPr>
        <w:rFonts w:ascii="Courier New" w:hAnsi="Courier New" w:cs="Courier New" w:hint="default"/>
      </w:rPr>
    </w:lvl>
    <w:lvl w:ilvl="8" w:tplc="8A020406">
      <w:start w:val="1"/>
      <w:numFmt w:val="bullet"/>
      <w:lvlText w:val=""/>
      <w:lvlJc w:val="left"/>
      <w:pPr>
        <w:ind w:left="7189" w:hanging="360"/>
      </w:pPr>
      <w:rPr>
        <w:rFonts w:ascii="Wingdings" w:hAnsi="Wingdings" w:hint="default"/>
      </w:rPr>
    </w:lvl>
  </w:abstractNum>
  <w:abstractNum w:abstractNumId="15" w15:restartNumberingAfterBreak="0">
    <w:nsid w:val="20DA1227"/>
    <w:multiLevelType w:val="hybridMultilevel"/>
    <w:tmpl w:val="3AD09848"/>
    <w:lvl w:ilvl="0" w:tplc="6EEE1B10">
      <w:start w:val="1"/>
      <w:numFmt w:val="decimal"/>
      <w:lvlText w:val="%1."/>
      <w:lvlJc w:val="left"/>
      <w:pPr>
        <w:ind w:left="1287" w:hanging="360"/>
      </w:pPr>
    </w:lvl>
    <w:lvl w:ilvl="1" w:tplc="8C065F28">
      <w:start w:val="1"/>
      <w:numFmt w:val="lowerLetter"/>
      <w:lvlText w:val="%2."/>
      <w:lvlJc w:val="left"/>
      <w:pPr>
        <w:ind w:left="2007" w:hanging="360"/>
      </w:pPr>
    </w:lvl>
    <w:lvl w:ilvl="2" w:tplc="1046A702">
      <w:start w:val="1"/>
      <w:numFmt w:val="lowerRoman"/>
      <w:lvlText w:val="%3."/>
      <w:lvlJc w:val="right"/>
      <w:pPr>
        <w:ind w:left="2727" w:hanging="180"/>
      </w:pPr>
    </w:lvl>
    <w:lvl w:ilvl="3" w:tplc="7E248C3E">
      <w:start w:val="1"/>
      <w:numFmt w:val="decimal"/>
      <w:lvlText w:val="%4."/>
      <w:lvlJc w:val="left"/>
      <w:pPr>
        <w:ind w:left="3447" w:hanging="360"/>
      </w:pPr>
    </w:lvl>
    <w:lvl w:ilvl="4" w:tplc="D28CEFDC">
      <w:start w:val="1"/>
      <w:numFmt w:val="lowerLetter"/>
      <w:lvlText w:val="%5."/>
      <w:lvlJc w:val="left"/>
      <w:pPr>
        <w:ind w:left="4167" w:hanging="360"/>
      </w:pPr>
    </w:lvl>
    <w:lvl w:ilvl="5" w:tplc="82461E6E">
      <w:start w:val="1"/>
      <w:numFmt w:val="lowerRoman"/>
      <w:lvlText w:val="%6."/>
      <w:lvlJc w:val="right"/>
      <w:pPr>
        <w:ind w:left="4887" w:hanging="180"/>
      </w:pPr>
    </w:lvl>
    <w:lvl w:ilvl="6" w:tplc="ACEA40D8">
      <w:start w:val="1"/>
      <w:numFmt w:val="decimal"/>
      <w:lvlText w:val="%7."/>
      <w:lvlJc w:val="left"/>
      <w:pPr>
        <w:ind w:left="5607" w:hanging="360"/>
      </w:pPr>
    </w:lvl>
    <w:lvl w:ilvl="7" w:tplc="32C4EB6E">
      <w:start w:val="1"/>
      <w:numFmt w:val="lowerLetter"/>
      <w:lvlText w:val="%8."/>
      <w:lvlJc w:val="left"/>
      <w:pPr>
        <w:ind w:left="6327" w:hanging="360"/>
      </w:pPr>
    </w:lvl>
    <w:lvl w:ilvl="8" w:tplc="6ACA5774">
      <w:start w:val="1"/>
      <w:numFmt w:val="lowerRoman"/>
      <w:lvlText w:val="%9."/>
      <w:lvlJc w:val="right"/>
      <w:pPr>
        <w:ind w:left="7047" w:hanging="180"/>
      </w:pPr>
    </w:lvl>
  </w:abstractNum>
  <w:abstractNum w:abstractNumId="16" w15:restartNumberingAfterBreak="0">
    <w:nsid w:val="28E10A22"/>
    <w:multiLevelType w:val="hybridMultilevel"/>
    <w:tmpl w:val="F0325676"/>
    <w:lvl w:ilvl="0" w:tplc="665E7E90">
      <w:start w:val="1"/>
      <w:numFmt w:val="bullet"/>
      <w:lvlText w:val=""/>
      <w:lvlJc w:val="left"/>
      <w:pPr>
        <w:ind w:left="1429" w:hanging="360"/>
      </w:pPr>
      <w:rPr>
        <w:rFonts w:ascii="Symbol" w:hAnsi="Symbol" w:hint="default"/>
      </w:rPr>
    </w:lvl>
    <w:lvl w:ilvl="1" w:tplc="FA9CC2BA">
      <w:start w:val="1"/>
      <w:numFmt w:val="bullet"/>
      <w:lvlText w:val="o"/>
      <w:lvlJc w:val="left"/>
      <w:pPr>
        <w:ind w:left="2149" w:hanging="360"/>
      </w:pPr>
      <w:rPr>
        <w:rFonts w:ascii="Courier New" w:hAnsi="Courier New" w:cs="Courier New" w:hint="default"/>
      </w:rPr>
    </w:lvl>
    <w:lvl w:ilvl="2" w:tplc="0D18C5B8">
      <w:start w:val="1"/>
      <w:numFmt w:val="bullet"/>
      <w:lvlText w:val=""/>
      <w:lvlJc w:val="left"/>
      <w:pPr>
        <w:ind w:left="2869" w:hanging="360"/>
      </w:pPr>
      <w:rPr>
        <w:rFonts w:ascii="Wingdings" w:hAnsi="Wingdings" w:hint="default"/>
      </w:rPr>
    </w:lvl>
    <w:lvl w:ilvl="3" w:tplc="ADAE8586">
      <w:start w:val="1"/>
      <w:numFmt w:val="bullet"/>
      <w:lvlText w:val=""/>
      <w:lvlJc w:val="left"/>
      <w:pPr>
        <w:ind w:left="3589" w:hanging="360"/>
      </w:pPr>
      <w:rPr>
        <w:rFonts w:ascii="Symbol" w:hAnsi="Symbol" w:hint="default"/>
      </w:rPr>
    </w:lvl>
    <w:lvl w:ilvl="4" w:tplc="E1D6515C">
      <w:start w:val="1"/>
      <w:numFmt w:val="bullet"/>
      <w:lvlText w:val="o"/>
      <w:lvlJc w:val="left"/>
      <w:pPr>
        <w:ind w:left="4309" w:hanging="360"/>
      </w:pPr>
      <w:rPr>
        <w:rFonts w:ascii="Courier New" w:hAnsi="Courier New" w:cs="Courier New" w:hint="default"/>
      </w:rPr>
    </w:lvl>
    <w:lvl w:ilvl="5" w:tplc="8A901F64">
      <w:start w:val="1"/>
      <w:numFmt w:val="bullet"/>
      <w:lvlText w:val=""/>
      <w:lvlJc w:val="left"/>
      <w:pPr>
        <w:ind w:left="5029" w:hanging="360"/>
      </w:pPr>
      <w:rPr>
        <w:rFonts w:ascii="Wingdings" w:hAnsi="Wingdings" w:hint="default"/>
      </w:rPr>
    </w:lvl>
    <w:lvl w:ilvl="6" w:tplc="C338DA6C">
      <w:start w:val="1"/>
      <w:numFmt w:val="bullet"/>
      <w:lvlText w:val=""/>
      <w:lvlJc w:val="left"/>
      <w:pPr>
        <w:ind w:left="5749" w:hanging="360"/>
      </w:pPr>
      <w:rPr>
        <w:rFonts w:ascii="Symbol" w:hAnsi="Symbol" w:hint="default"/>
      </w:rPr>
    </w:lvl>
    <w:lvl w:ilvl="7" w:tplc="F872DE94">
      <w:start w:val="1"/>
      <w:numFmt w:val="bullet"/>
      <w:lvlText w:val="o"/>
      <w:lvlJc w:val="left"/>
      <w:pPr>
        <w:ind w:left="6469" w:hanging="360"/>
      </w:pPr>
      <w:rPr>
        <w:rFonts w:ascii="Courier New" w:hAnsi="Courier New" w:cs="Courier New" w:hint="default"/>
      </w:rPr>
    </w:lvl>
    <w:lvl w:ilvl="8" w:tplc="67B030F0">
      <w:start w:val="1"/>
      <w:numFmt w:val="bullet"/>
      <w:lvlText w:val=""/>
      <w:lvlJc w:val="left"/>
      <w:pPr>
        <w:ind w:left="7189" w:hanging="360"/>
      </w:pPr>
      <w:rPr>
        <w:rFonts w:ascii="Wingdings" w:hAnsi="Wingdings" w:hint="default"/>
      </w:rPr>
    </w:lvl>
  </w:abstractNum>
  <w:abstractNum w:abstractNumId="17" w15:restartNumberingAfterBreak="0">
    <w:nsid w:val="294206CF"/>
    <w:multiLevelType w:val="hybridMultilevel"/>
    <w:tmpl w:val="D9B6B8AA"/>
    <w:lvl w:ilvl="0" w:tplc="0390E560">
      <w:start w:val="1"/>
      <w:numFmt w:val="bullet"/>
      <w:lvlText w:val=""/>
      <w:lvlJc w:val="left"/>
      <w:pPr>
        <w:ind w:left="644" w:hanging="360"/>
      </w:pPr>
      <w:rPr>
        <w:rFonts w:ascii="Symbol" w:hAnsi="Symbol" w:hint="default"/>
      </w:rPr>
    </w:lvl>
    <w:lvl w:ilvl="1" w:tplc="1F6E072A">
      <w:start w:val="1"/>
      <w:numFmt w:val="bullet"/>
      <w:lvlText w:val="o"/>
      <w:lvlJc w:val="left"/>
      <w:pPr>
        <w:ind w:left="1364" w:hanging="360"/>
      </w:pPr>
      <w:rPr>
        <w:rFonts w:ascii="Courier New" w:hAnsi="Courier New" w:cs="Courier New" w:hint="default"/>
      </w:rPr>
    </w:lvl>
    <w:lvl w:ilvl="2" w:tplc="14B48A0A">
      <w:start w:val="1"/>
      <w:numFmt w:val="bullet"/>
      <w:lvlText w:val=""/>
      <w:lvlJc w:val="left"/>
      <w:pPr>
        <w:ind w:left="2084" w:hanging="360"/>
      </w:pPr>
      <w:rPr>
        <w:rFonts w:ascii="Wingdings" w:hAnsi="Wingdings" w:hint="default"/>
      </w:rPr>
    </w:lvl>
    <w:lvl w:ilvl="3" w:tplc="40A69242">
      <w:start w:val="1"/>
      <w:numFmt w:val="bullet"/>
      <w:lvlText w:val=""/>
      <w:lvlJc w:val="left"/>
      <w:pPr>
        <w:ind w:left="2804" w:hanging="360"/>
      </w:pPr>
      <w:rPr>
        <w:rFonts w:ascii="Symbol" w:hAnsi="Symbol" w:hint="default"/>
      </w:rPr>
    </w:lvl>
    <w:lvl w:ilvl="4" w:tplc="83FE3226">
      <w:start w:val="1"/>
      <w:numFmt w:val="bullet"/>
      <w:lvlText w:val="o"/>
      <w:lvlJc w:val="left"/>
      <w:pPr>
        <w:ind w:left="3524" w:hanging="360"/>
      </w:pPr>
      <w:rPr>
        <w:rFonts w:ascii="Courier New" w:hAnsi="Courier New" w:cs="Courier New" w:hint="default"/>
      </w:rPr>
    </w:lvl>
    <w:lvl w:ilvl="5" w:tplc="4E3A753A">
      <w:start w:val="1"/>
      <w:numFmt w:val="bullet"/>
      <w:lvlText w:val=""/>
      <w:lvlJc w:val="left"/>
      <w:pPr>
        <w:ind w:left="4244" w:hanging="360"/>
      </w:pPr>
      <w:rPr>
        <w:rFonts w:ascii="Wingdings" w:hAnsi="Wingdings" w:hint="default"/>
      </w:rPr>
    </w:lvl>
    <w:lvl w:ilvl="6" w:tplc="A6D83D9A">
      <w:start w:val="1"/>
      <w:numFmt w:val="bullet"/>
      <w:lvlText w:val=""/>
      <w:lvlJc w:val="left"/>
      <w:pPr>
        <w:ind w:left="4964" w:hanging="360"/>
      </w:pPr>
      <w:rPr>
        <w:rFonts w:ascii="Symbol" w:hAnsi="Symbol" w:hint="default"/>
      </w:rPr>
    </w:lvl>
    <w:lvl w:ilvl="7" w:tplc="86A84106">
      <w:start w:val="1"/>
      <w:numFmt w:val="bullet"/>
      <w:lvlText w:val="o"/>
      <w:lvlJc w:val="left"/>
      <w:pPr>
        <w:ind w:left="5684" w:hanging="360"/>
      </w:pPr>
      <w:rPr>
        <w:rFonts w:ascii="Courier New" w:hAnsi="Courier New" w:cs="Courier New" w:hint="default"/>
      </w:rPr>
    </w:lvl>
    <w:lvl w:ilvl="8" w:tplc="EC146D8E">
      <w:start w:val="1"/>
      <w:numFmt w:val="bullet"/>
      <w:lvlText w:val=""/>
      <w:lvlJc w:val="left"/>
      <w:pPr>
        <w:ind w:left="6404" w:hanging="360"/>
      </w:pPr>
      <w:rPr>
        <w:rFonts w:ascii="Wingdings" w:hAnsi="Wingdings" w:hint="default"/>
      </w:rPr>
    </w:lvl>
  </w:abstractNum>
  <w:abstractNum w:abstractNumId="18" w15:restartNumberingAfterBreak="0">
    <w:nsid w:val="2E757B1B"/>
    <w:multiLevelType w:val="hybridMultilevel"/>
    <w:tmpl w:val="F61E5EFA"/>
    <w:lvl w:ilvl="0" w:tplc="1FAECC22">
      <w:start w:val="1"/>
      <w:numFmt w:val="decimal"/>
      <w:lvlText w:val="%1."/>
      <w:lvlJc w:val="left"/>
      <w:pPr>
        <w:ind w:left="562" w:hanging="420"/>
      </w:pPr>
      <w:rPr>
        <w:rFonts w:hint="default"/>
      </w:rPr>
    </w:lvl>
    <w:lvl w:ilvl="1" w:tplc="B8F07D76">
      <w:start w:val="1"/>
      <w:numFmt w:val="lowerLetter"/>
      <w:lvlText w:val="%2."/>
      <w:lvlJc w:val="left"/>
      <w:pPr>
        <w:ind w:left="1364" w:hanging="360"/>
      </w:pPr>
    </w:lvl>
    <w:lvl w:ilvl="2" w:tplc="9F54C14C">
      <w:start w:val="1"/>
      <w:numFmt w:val="lowerRoman"/>
      <w:lvlText w:val="%3."/>
      <w:lvlJc w:val="right"/>
      <w:pPr>
        <w:ind w:left="2084" w:hanging="180"/>
      </w:pPr>
    </w:lvl>
    <w:lvl w:ilvl="3" w:tplc="1512C402">
      <w:start w:val="1"/>
      <w:numFmt w:val="decimal"/>
      <w:lvlText w:val="%4."/>
      <w:lvlJc w:val="left"/>
      <w:pPr>
        <w:ind w:left="2804" w:hanging="360"/>
      </w:pPr>
    </w:lvl>
    <w:lvl w:ilvl="4" w:tplc="3B6CEEBA">
      <w:start w:val="1"/>
      <w:numFmt w:val="lowerLetter"/>
      <w:lvlText w:val="%5."/>
      <w:lvlJc w:val="left"/>
      <w:pPr>
        <w:ind w:left="3524" w:hanging="360"/>
      </w:pPr>
    </w:lvl>
    <w:lvl w:ilvl="5" w:tplc="E5EE881A">
      <w:start w:val="1"/>
      <w:numFmt w:val="lowerRoman"/>
      <w:lvlText w:val="%6."/>
      <w:lvlJc w:val="right"/>
      <w:pPr>
        <w:ind w:left="4244" w:hanging="180"/>
      </w:pPr>
    </w:lvl>
    <w:lvl w:ilvl="6" w:tplc="D1FE98C0">
      <w:start w:val="1"/>
      <w:numFmt w:val="decimal"/>
      <w:lvlText w:val="%7."/>
      <w:lvlJc w:val="left"/>
      <w:pPr>
        <w:ind w:left="4964" w:hanging="360"/>
      </w:pPr>
    </w:lvl>
    <w:lvl w:ilvl="7" w:tplc="894242E8">
      <w:start w:val="1"/>
      <w:numFmt w:val="lowerLetter"/>
      <w:lvlText w:val="%8."/>
      <w:lvlJc w:val="left"/>
      <w:pPr>
        <w:ind w:left="5684" w:hanging="360"/>
      </w:pPr>
    </w:lvl>
    <w:lvl w:ilvl="8" w:tplc="43E2B2A4">
      <w:start w:val="1"/>
      <w:numFmt w:val="lowerRoman"/>
      <w:lvlText w:val="%9."/>
      <w:lvlJc w:val="right"/>
      <w:pPr>
        <w:ind w:left="6404" w:hanging="180"/>
      </w:pPr>
    </w:lvl>
  </w:abstractNum>
  <w:abstractNum w:abstractNumId="19" w15:restartNumberingAfterBreak="0">
    <w:nsid w:val="2FE073D7"/>
    <w:multiLevelType w:val="hybridMultilevel"/>
    <w:tmpl w:val="C5ACE8B2"/>
    <w:lvl w:ilvl="0" w:tplc="A328D2FA">
      <w:start w:val="1"/>
      <w:numFmt w:val="bullet"/>
      <w:lvlText w:val=""/>
      <w:lvlJc w:val="left"/>
      <w:pPr>
        <w:ind w:left="729" w:hanging="360"/>
      </w:pPr>
      <w:rPr>
        <w:rFonts w:ascii="Symbol" w:hAnsi="Symbol" w:hint="default"/>
      </w:rPr>
    </w:lvl>
    <w:lvl w:ilvl="1" w:tplc="5CA0047A">
      <w:start w:val="1"/>
      <w:numFmt w:val="bullet"/>
      <w:lvlText w:val="o"/>
      <w:lvlJc w:val="left"/>
      <w:pPr>
        <w:ind w:left="1449" w:hanging="360"/>
      </w:pPr>
      <w:rPr>
        <w:rFonts w:ascii="Courier New" w:hAnsi="Courier New" w:cs="Courier New" w:hint="default"/>
      </w:rPr>
    </w:lvl>
    <w:lvl w:ilvl="2" w:tplc="10027A64">
      <w:start w:val="1"/>
      <w:numFmt w:val="bullet"/>
      <w:lvlText w:val=""/>
      <w:lvlJc w:val="left"/>
      <w:pPr>
        <w:ind w:left="2169" w:hanging="360"/>
      </w:pPr>
      <w:rPr>
        <w:rFonts w:ascii="Wingdings" w:hAnsi="Wingdings" w:hint="default"/>
      </w:rPr>
    </w:lvl>
    <w:lvl w:ilvl="3" w:tplc="E49825A4">
      <w:start w:val="1"/>
      <w:numFmt w:val="bullet"/>
      <w:lvlText w:val=""/>
      <w:lvlJc w:val="left"/>
      <w:pPr>
        <w:ind w:left="2889" w:hanging="360"/>
      </w:pPr>
      <w:rPr>
        <w:rFonts w:ascii="Symbol" w:hAnsi="Symbol" w:hint="default"/>
      </w:rPr>
    </w:lvl>
    <w:lvl w:ilvl="4" w:tplc="54024068">
      <w:start w:val="1"/>
      <w:numFmt w:val="bullet"/>
      <w:lvlText w:val="o"/>
      <w:lvlJc w:val="left"/>
      <w:pPr>
        <w:ind w:left="3609" w:hanging="360"/>
      </w:pPr>
      <w:rPr>
        <w:rFonts w:ascii="Courier New" w:hAnsi="Courier New" w:cs="Courier New" w:hint="default"/>
      </w:rPr>
    </w:lvl>
    <w:lvl w:ilvl="5" w:tplc="6364843E">
      <w:start w:val="1"/>
      <w:numFmt w:val="bullet"/>
      <w:lvlText w:val=""/>
      <w:lvlJc w:val="left"/>
      <w:pPr>
        <w:ind w:left="4329" w:hanging="360"/>
      </w:pPr>
      <w:rPr>
        <w:rFonts w:ascii="Wingdings" w:hAnsi="Wingdings" w:hint="default"/>
      </w:rPr>
    </w:lvl>
    <w:lvl w:ilvl="6" w:tplc="BD3AD410">
      <w:start w:val="1"/>
      <w:numFmt w:val="bullet"/>
      <w:lvlText w:val=""/>
      <w:lvlJc w:val="left"/>
      <w:pPr>
        <w:ind w:left="5049" w:hanging="360"/>
      </w:pPr>
      <w:rPr>
        <w:rFonts w:ascii="Symbol" w:hAnsi="Symbol" w:hint="default"/>
      </w:rPr>
    </w:lvl>
    <w:lvl w:ilvl="7" w:tplc="0C2A22AA">
      <w:start w:val="1"/>
      <w:numFmt w:val="bullet"/>
      <w:lvlText w:val="o"/>
      <w:lvlJc w:val="left"/>
      <w:pPr>
        <w:ind w:left="5769" w:hanging="360"/>
      </w:pPr>
      <w:rPr>
        <w:rFonts w:ascii="Courier New" w:hAnsi="Courier New" w:cs="Courier New" w:hint="default"/>
      </w:rPr>
    </w:lvl>
    <w:lvl w:ilvl="8" w:tplc="29842D90">
      <w:start w:val="1"/>
      <w:numFmt w:val="bullet"/>
      <w:lvlText w:val=""/>
      <w:lvlJc w:val="left"/>
      <w:pPr>
        <w:ind w:left="6489" w:hanging="360"/>
      </w:pPr>
      <w:rPr>
        <w:rFonts w:ascii="Wingdings" w:hAnsi="Wingdings" w:hint="default"/>
      </w:rPr>
    </w:lvl>
  </w:abstractNum>
  <w:abstractNum w:abstractNumId="20" w15:restartNumberingAfterBreak="0">
    <w:nsid w:val="37F16999"/>
    <w:multiLevelType w:val="hybridMultilevel"/>
    <w:tmpl w:val="D3E0C232"/>
    <w:lvl w:ilvl="0" w:tplc="A63AAA0A">
      <w:start w:val="1"/>
      <w:numFmt w:val="bullet"/>
      <w:lvlText w:val=""/>
      <w:lvlJc w:val="left"/>
      <w:pPr>
        <w:ind w:left="720" w:hanging="360"/>
      </w:pPr>
      <w:rPr>
        <w:rFonts w:ascii="Symbol" w:hAnsi="Symbol" w:hint="default"/>
      </w:rPr>
    </w:lvl>
    <w:lvl w:ilvl="1" w:tplc="B7140882">
      <w:start w:val="1"/>
      <w:numFmt w:val="bullet"/>
      <w:lvlText w:val="o"/>
      <w:lvlJc w:val="left"/>
      <w:pPr>
        <w:ind w:left="1440" w:hanging="360"/>
      </w:pPr>
      <w:rPr>
        <w:rFonts w:ascii="Courier New" w:hAnsi="Courier New" w:cs="Courier New" w:hint="default"/>
      </w:rPr>
    </w:lvl>
    <w:lvl w:ilvl="2" w:tplc="C0749F78">
      <w:start w:val="1"/>
      <w:numFmt w:val="bullet"/>
      <w:lvlText w:val=""/>
      <w:lvlJc w:val="left"/>
      <w:pPr>
        <w:ind w:left="2160" w:hanging="360"/>
      </w:pPr>
      <w:rPr>
        <w:rFonts w:ascii="Wingdings" w:hAnsi="Wingdings" w:hint="default"/>
      </w:rPr>
    </w:lvl>
    <w:lvl w:ilvl="3" w:tplc="52BED6EE">
      <w:start w:val="1"/>
      <w:numFmt w:val="bullet"/>
      <w:lvlText w:val=""/>
      <w:lvlJc w:val="left"/>
      <w:pPr>
        <w:ind w:left="2880" w:hanging="360"/>
      </w:pPr>
      <w:rPr>
        <w:rFonts w:ascii="Symbol" w:hAnsi="Symbol" w:hint="default"/>
      </w:rPr>
    </w:lvl>
    <w:lvl w:ilvl="4" w:tplc="229656B4">
      <w:start w:val="1"/>
      <w:numFmt w:val="bullet"/>
      <w:lvlText w:val="o"/>
      <w:lvlJc w:val="left"/>
      <w:pPr>
        <w:ind w:left="3600" w:hanging="360"/>
      </w:pPr>
      <w:rPr>
        <w:rFonts w:ascii="Courier New" w:hAnsi="Courier New" w:cs="Courier New" w:hint="default"/>
      </w:rPr>
    </w:lvl>
    <w:lvl w:ilvl="5" w:tplc="AB546478">
      <w:start w:val="1"/>
      <w:numFmt w:val="bullet"/>
      <w:lvlText w:val=""/>
      <w:lvlJc w:val="left"/>
      <w:pPr>
        <w:ind w:left="4320" w:hanging="360"/>
      </w:pPr>
      <w:rPr>
        <w:rFonts w:ascii="Wingdings" w:hAnsi="Wingdings" w:hint="default"/>
      </w:rPr>
    </w:lvl>
    <w:lvl w:ilvl="6" w:tplc="E6D40FD8">
      <w:start w:val="1"/>
      <w:numFmt w:val="bullet"/>
      <w:lvlText w:val=""/>
      <w:lvlJc w:val="left"/>
      <w:pPr>
        <w:ind w:left="5040" w:hanging="360"/>
      </w:pPr>
      <w:rPr>
        <w:rFonts w:ascii="Symbol" w:hAnsi="Symbol" w:hint="default"/>
      </w:rPr>
    </w:lvl>
    <w:lvl w:ilvl="7" w:tplc="39FE56A2">
      <w:start w:val="1"/>
      <w:numFmt w:val="bullet"/>
      <w:lvlText w:val="o"/>
      <w:lvlJc w:val="left"/>
      <w:pPr>
        <w:ind w:left="5760" w:hanging="360"/>
      </w:pPr>
      <w:rPr>
        <w:rFonts w:ascii="Courier New" w:hAnsi="Courier New" w:cs="Courier New" w:hint="default"/>
      </w:rPr>
    </w:lvl>
    <w:lvl w:ilvl="8" w:tplc="069CD2EE">
      <w:start w:val="1"/>
      <w:numFmt w:val="bullet"/>
      <w:lvlText w:val=""/>
      <w:lvlJc w:val="left"/>
      <w:pPr>
        <w:ind w:left="6480" w:hanging="360"/>
      </w:pPr>
      <w:rPr>
        <w:rFonts w:ascii="Wingdings" w:hAnsi="Wingdings" w:hint="default"/>
      </w:rPr>
    </w:lvl>
  </w:abstractNum>
  <w:abstractNum w:abstractNumId="21" w15:restartNumberingAfterBreak="0">
    <w:nsid w:val="3A2140F1"/>
    <w:multiLevelType w:val="hybridMultilevel"/>
    <w:tmpl w:val="4EA0B418"/>
    <w:lvl w:ilvl="0" w:tplc="6CAA24DE">
      <w:start w:val="1"/>
      <w:numFmt w:val="bullet"/>
      <w:lvlText w:val=""/>
      <w:lvlJc w:val="left"/>
      <w:pPr>
        <w:ind w:left="1429" w:hanging="360"/>
      </w:pPr>
      <w:rPr>
        <w:rFonts w:ascii="Symbol" w:hAnsi="Symbol" w:hint="default"/>
      </w:rPr>
    </w:lvl>
    <w:lvl w:ilvl="1" w:tplc="B0342C40">
      <w:start w:val="1"/>
      <w:numFmt w:val="bullet"/>
      <w:lvlText w:val="o"/>
      <w:lvlJc w:val="left"/>
      <w:pPr>
        <w:ind w:left="2149" w:hanging="360"/>
      </w:pPr>
      <w:rPr>
        <w:rFonts w:ascii="Courier New" w:hAnsi="Courier New" w:cs="Courier New" w:hint="default"/>
      </w:rPr>
    </w:lvl>
    <w:lvl w:ilvl="2" w:tplc="FE7EF6C0">
      <w:start w:val="1"/>
      <w:numFmt w:val="bullet"/>
      <w:lvlText w:val=""/>
      <w:lvlJc w:val="left"/>
      <w:pPr>
        <w:ind w:left="2869" w:hanging="360"/>
      </w:pPr>
      <w:rPr>
        <w:rFonts w:ascii="Wingdings" w:hAnsi="Wingdings" w:hint="default"/>
      </w:rPr>
    </w:lvl>
    <w:lvl w:ilvl="3" w:tplc="E622370E">
      <w:start w:val="1"/>
      <w:numFmt w:val="bullet"/>
      <w:lvlText w:val=""/>
      <w:lvlJc w:val="left"/>
      <w:pPr>
        <w:ind w:left="3589" w:hanging="360"/>
      </w:pPr>
      <w:rPr>
        <w:rFonts w:ascii="Symbol" w:hAnsi="Symbol" w:hint="default"/>
      </w:rPr>
    </w:lvl>
    <w:lvl w:ilvl="4" w:tplc="9ECEE1E0">
      <w:start w:val="1"/>
      <w:numFmt w:val="bullet"/>
      <w:lvlText w:val="o"/>
      <w:lvlJc w:val="left"/>
      <w:pPr>
        <w:ind w:left="4309" w:hanging="360"/>
      </w:pPr>
      <w:rPr>
        <w:rFonts w:ascii="Courier New" w:hAnsi="Courier New" w:cs="Courier New" w:hint="default"/>
      </w:rPr>
    </w:lvl>
    <w:lvl w:ilvl="5" w:tplc="FAC2831E">
      <w:start w:val="1"/>
      <w:numFmt w:val="bullet"/>
      <w:lvlText w:val=""/>
      <w:lvlJc w:val="left"/>
      <w:pPr>
        <w:ind w:left="5029" w:hanging="360"/>
      </w:pPr>
      <w:rPr>
        <w:rFonts w:ascii="Wingdings" w:hAnsi="Wingdings" w:hint="default"/>
      </w:rPr>
    </w:lvl>
    <w:lvl w:ilvl="6" w:tplc="944A6C8C">
      <w:start w:val="1"/>
      <w:numFmt w:val="bullet"/>
      <w:lvlText w:val=""/>
      <w:lvlJc w:val="left"/>
      <w:pPr>
        <w:ind w:left="5749" w:hanging="360"/>
      </w:pPr>
      <w:rPr>
        <w:rFonts w:ascii="Symbol" w:hAnsi="Symbol" w:hint="default"/>
      </w:rPr>
    </w:lvl>
    <w:lvl w:ilvl="7" w:tplc="C698292E">
      <w:start w:val="1"/>
      <w:numFmt w:val="bullet"/>
      <w:lvlText w:val="o"/>
      <w:lvlJc w:val="left"/>
      <w:pPr>
        <w:ind w:left="6469" w:hanging="360"/>
      </w:pPr>
      <w:rPr>
        <w:rFonts w:ascii="Courier New" w:hAnsi="Courier New" w:cs="Courier New" w:hint="default"/>
      </w:rPr>
    </w:lvl>
    <w:lvl w:ilvl="8" w:tplc="43183C54">
      <w:start w:val="1"/>
      <w:numFmt w:val="bullet"/>
      <w:lvlText w:val=""/>
      <w:lvlJc w:val="left"/>
      <w:pPr>
        <w:ind w:left="7189" w:hanging="360"/>
      </w:pPr>
      <w:rPr>
        <w:rFonts w:ascii="Wingdings" w:hAnsi="Wingdings" w:hint="default"/>
      </w:rPr>
    </w:lvl>
  </w:abstractNum>
  <w:abstractNum w:abstractNumId="22" w15:restartNumberingAfterBreak="0">
    <w:nsid w:val="3D2D23C0"/>
    <w:multiLevelType w:val="hybridMultilevel"/>
    <w:tmpl w:val="8070C1A2"/>
    <w:lvl w:ilvl="0" w:tplc="E58E2EE4">
      <w:start w:val="1"/>
      <w:numFmt w:val="bullet"/>
      <w:lvlText w:val=""/>
      <w:lvlJc w:val="left"/>
      <w:pPr>
        <w:ind w:left="1429" w:hanging="360"/>
      </w:pPr>
      <w:rPr>
        <w:rFonts w:ascii="Symbol" w:hAnsi="Symbol" w:hint="default"/>
      </w:rPr>
    </w:lvl>
    <w:lvl w:ilvl="1" w:tplc="522A8A7A">
      <w:start w:val="1"/>
      <w:numFmt w:val="bullet"/>
      <w:lvlText w:val="o"/>
      <w:lvlJc w:val="left"/>
      <w:pPr>
        <w:ind w:left="2149" w:hanging="360"/>
      </w:pPr>
      <w:rPr>
        <w:rFonts w:ascii="Courier New" w:hAnsi="Courier New" w:cs="Courier New" w:hint="default"/>
      </w:rPr>
    </w:lvl>
    <w:lvl w:ilvl="2" w:tplc="D5D87982">
      <w:start w:val="1"/>
      <w:numFmt w:val="bullet"/>
      <w:lvlText w:val=""/>
      <w:lvlJc w:val="left"/>
      <w:pPr>
        <w:ind w:left="2869" w:hanging="360"/>
      </w:pPr>
      <w:rPr>
        <w:rFonts w:ascii="Wingdings" w:hAnsi="Wingdings" w:hint="default"/>
      </w:rPr>
    </w:lvl>
    <w:lvl w:ilvl="3" w:tplc="F604A73E">
      <w:start w:val="1"/>
      <w:numFmt w:val="bullet"/>
      <w:lvlText w:val=""/>
      <w:lvlJc w:val="left"/>
      <w:pPr>
        <w:ind w:left="3589" w:hanging="360"/>
      </w:pPr>
      <w:rPr>
        <w:rFonts w:ascii="Symbol" w:hAnsi="Symbol" w:hint="default"/>
      </w:rPr>
    </w:lvl>
    <w:lvl w:ilvl="4" w:tplc="8974D232">
      <w:start w:val="1"/>
      <w:numFmt w:val="bullet"/>
      <w:lvlText w:val="o"/>
      <w:lvlJc w:val="left"/>
      <w:pPr>
        <w:ind w:left="4309" w:hanging="360"/>
      </w:pPr>
      <w:rPr>
        <w:rFonts w:ascii="Courier New" w:hAnsi="Courier New" w:cs="Courier New" w:hint="default"/>
      </w:rPr>
    </w:lvl>
    <w:lvl w:ilvl="5" w:tplc="86ACF8C8">
      <w:start w:val="1"/>
      <w:numFmt w:val="bullet"/>
      <w:lvlText w:val=""/>
      <w:lvlJc w:val="left"/>
      <w:pPr>
        <w:ind w:left="5029" w:hanging="360"/>
      </w:pPr>
      <w:rPr>
        <w:rFonts w:ascii="Wingdings" w:hAnsi="Wingdings" w:hint="default"/>
      </w:rPr>
    </w:lvl>
    <w:lvl w:ilvl="6" w:tplc="CB203590">
      <w:start w:val="1"/>
      <w:numFmt w:val="bullet"/>
      <w:lvlText w:val=""/>
      <w:lvlJc w:val="left"/>
      <w:pPr>
        <w:ind w:left="5749" w:hanging="360"/>
      </w:pPr>
      <w:rPr>
        <w:rFonts w:ascii="Symbol" w:hAnsi="Symbol" w:hint="default"/>
      </w:rPr>
    </w:lvl>
    <w:lvl w:ilvl="7" w:tplc="5400F154">
      <w:start w:val="1"/>
      <w:numFmt w:val="bullet"/>
      <w:lvlText w:val="o"/>
      <w:lvlJc w:val="left"/>
      <w:pPr>
        <w:ind w:left="6469" w:hanging="360"/>
      </w:pPr>
      <w:rPr>
        <w:rFonts w:ascii="Courier New" w:hAnsi="Courier New" w:cs="Courier New" w:hint="default"/>
      </w:rPr>
    </w:lvl>
    <w:lvl w:ilvl="8" w:tplc="E1A04C88">
      <w:start w:val="1"/>
      <w:numFmt w:val="bullet"/>
      <w:lvlText w:val=""/>
      <w:lvlJc w:val="left"/>
      <w:pPr>
        <w:ind w:left="7189" w:hanging="360"/>
      </w:pPr>
      <w:rPr>
        <w:rFonts w:ascii="Wingdings" w:hAnsi="Wingdings" w:hint="default"/>
      </w:rPr>
    </w:lvl>
  </w:abstractNum>
  <w:abstractNum w:abstractNumId="23" w15:restartNumberingAfterBreak="0">
    <w:nsid w:val="3D5063EE"/>
    <w:multiLevelType w:val="hybridMultilevel"/>
    <w:tmpl w:val="DB028D84"/>
    <w:lvl w:ilvl="0" w:tplc="8578B3E4">
      <w:start w:val="1"/>
      <w:numFmt w:val="bullet"/>
      <w:lvlText w:val=""/>
      <w:lvlJc w:val="left"/>
      <w:pPr>
        <w:tabs>
          <w:tab w:val="num" w:pos="720"/>
        </w:tabs>
        <w:ind w:left="720" w:hanging="360"/>
      </w:pPr>
      <w:rPr>
        <w:rFonts w:ascii="Symbol" w:hAnsi="Symbol" w:hint="default"/>
        <w:sz w:val="20"/>
      </w:rPr>
    </w:lvl>
    <w:lvl w:ilvl="1" w:tplc="B0205340">
      <w:start w:val="1"/>
      <w:numFmt w:val="bullet"/>
      <w:lvlText w:val="o"/>
      <w:lvlJc w:val="left"/>
      <w:pPr>
        <w:tabs>
          <w:tab w:val="num" w:pos="1440"/>
        </w:tabs>
        <w:ind w:left="1440" w:hanging="360"/>
      </w:pPr>
      <w:rPr>
        <w:rFonts w:ascii="Courier New" w:hAnsi="Courier New" w:hint="default"/>
        <w:sz w:val="20"/>
      </w:rPr>
    </w:lvl>
    <w:lvl w:ilvl="2" w:tplc="1A6C1352">
      <w:start w:val="1"/>
      <w:numFmt w:val="bullet"/>
      <w:lvlText w:val=""/>
      <w:lvlJc w:val="left"/>
      <w:pPr>
        <w:tabs>
          <w:tab w:val="num" w:pos="2160"/>
        </w:tabs>
        <w:ind w:left="2160" w:hanging="360"/>
      </w:pPr>
      <w:rPr>
        <w:rFonts w:ascii="Wingdings" w:hAnsi="Wingdings" w:hint="default"/>
        <w:sz w:val="20"/>
      </w:rPr>
    </w:lvl>
    <w:lvl w:ilvl="3" w:tplc="792AE094">
      <w:start w:val="1"/>
      <w:numFmt w:val="bullet"/>
      <w:pStyle w:val="4"/>
      <w:lvlText w:val=""/>
      <w:lvlJc w:val="left"/>
      <w:pPr>
        <w:tabs>
          <w:tab w:val="num" w:pos="2880"/>
        </w:tabs>
        <w:ind w:left="2880" w:hanging="360"/>
      </w:pPr>
      <w:rPr>
        <w:rFonts w:ascii="Wingdings" w:hAnsi="Wingdings" w:hint="default"/>
        <w:sz w:val="20"/>
      </w:rPr>
    </w:lvl>
    <w:lvl w:ilvl="4" w:tplc="402C25CE">
      <w:start w:val="1"/>
      <w:numFmt w:val="bullet"/>
      <w:lvlText w:val=""/>
      <w:lvlJc w:val="left"/>
      <w:pPr>
        <w:tabs>
          <w:tab w:val="num" w:pos="3600"/>
        </w:tabs>
        <w:ind w:left="3600" w:hanging="360"/>
      </w:pPr>
      <w:rPr>
        <w:rFonts w:ascii="Wingdings" w:hAnsi="Wingdings" w:hint="default"/>
        <w:sz w:val="20"/>
      </w:rPr>
    </w:lvl>
    <w:lvl w:ilvl="5" w:tplc="D408DEDE">
      <w:start w:val="1"/>
      <w:numFmt w:val="bullet"/>
      <w:lvlText w:val=""/>
      <w:lvlJc w:val="left"/>
      <w:pPr>
        <w:tabs>
          <w:tab w:val="num" w:pos="4320"/>
        </w:tabs>
        <w:ind w:left="4320" w:hanging="360"/>
      </w:pPr>
      <w:rPr>
        <w:rFonts w:ascii="Wingdings" w:hAnsi="Wingdings" w:hint="default"/>
        <w:sz w:val="20"/>
      </w:rPr>
    </w:lvl>
    <w:lvl w:ilvl="6" w:tplc="8A6840C2">
      <w:start w:val="1"/>
      <w:numFmt w:val="bullet"/>
      <w:lvlText w:val=""/>
      <w:lvlJc w:val="left"/>
      <w:pPr>
        <w:tabs>
          <w:tab w:val="num" w:pos="5040"/>
        </w:tabs>
        <w:ind w:left="5040" w:hanging="360"/>
      </w:pPr>
      <w:rPr>
        <w:rFonts w:ascii="Wingdings" w:hAnsi="Wingdings" w:hint="default"/>
        <w:sz w:val="20"/>
      </w:rPr>
    </w:lvl>
    <w:lvl w:ilvl="7" w:tplc="AFF60F76">
      <w:start w:val="1"/>
      <w:numFmt w:val="bullet"/>
      <w:lvlText w:val=""/>
      <w:lvlJc w:val="left"/>
      <w:pPr>
        <w:tabs>
          <w:tab w:val="num" w:pos="5760"/>
        </w:tabs>
        <w:ind w:left="5760" w:hanging="360"/>
      </w:pPr>
      <w:rPr>
        <w:rFonts w:ascii="Wingdings" w:hAnsi="Wingdings" w:hint="default"/>
        <w:sz w:val="20"/>
      </w:rPr>
    </w:lvl>
    <w:lvl w:ilvl="8" w:tplc="623859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D0E54"/>
    <w:multiLevelType w:val="hybridMultilevel"/>
    <w:tmpl w:val="D766F382"/>
    <w:lvl w:ilvl="0" w:tplc="89C86764">
      <w:start w:val="1"/>
      <w:numFmt w:val="bullet"/>
      <w:lvlText w:val=""/>
      <w:lvlJc w:val="left"/>
      <w:pPr>
        <w:ind w:left="720" w:hanging="360"/>
      </w:pPr>
      <w:rPr>
        <w:rFonts w:ascii="Symbol" w:hAnsi="Symbol" w:hint="default"/>
      </w:rPr>
    </w:lvl>
    <w:lvl w:ilvl="1" w:tplc="E4DA2C2A">
      <w:start w:val="1"/>
      <w:numFmt w:val="bullet"/>
      <w:lvlText w:val="o"/>
      <w:lvlJc w:val="left"/>
      <w:pPr>
        <w:ind w:left="1440" w:hanging="360"/>
      </w:pPr>
      <w:rPr>
        <w:rFonts w:ascii="Courier New" w:hAnsi="Courier New" w:cs="Courier New" w:hint="default"/>
      </w:rPr>
    </w:lvl>
    <w:lvl w:ilvl="2" w:tplc="A4D64B90">
      <w:start w:val="1"/>
      <w:numFmt w:val="bullet"/>
      <w:lvlText w:val=""/>
      <w:lvlJc w:val="left"/>
      <w:pPr>
        <w:ind w:left="2160" w:hanging="360"/>
      </w:pPr>
      <w:rPr>
        <w:rFonts w:ascii="Wingdings" w:hAnsi="Wingdings" w:hint="default"/>
      </w:rPr>
    </w:lvl>
    <w:lvl w:ilvl="3" w:tplc="4E1881A0">
      <w:start w:val="1"/>
      <w:numFmt w:val="bullet"/>
      <w:lvlText w:val=""/>
      <w:lvlJc w:val="left"/>
      <w:pPr>
        <w:ind w:left="2880" w:hanging="360"/>
      </w:pPr>
      <w:rPr>
        <w:rFonts w:ascii="Symbol" w:hAnsi="Symbol" w:hint="default"/>
      </w:rPr>
    </w:lvl>
    <w:lvl w:ilvl="4" w:tplc="70FAA19E">
      <w:start w:val="1"/>
      <w:numFmt w:val="bullet"/>
      <w:lvlText w:val="o"/>
      <w:lvlJc w:val="left"/>
      <w:pPr>
        <w:ind w:left="3600" w:hanging="360"/>
      </w:pPr>
      <w:rPr>
        <w:rFonts w:ascii="Courier New" w:hAnsi="Courier New" w:cs="Courier New" w:hint="default"/>
      </w:rPr>
    </w:lvl>
    <w:lvl w:ilvl="5" w:tplc="C4F0B1F6">
      <w:start w:val="1"/>
      <w:numFmt w:val="bullet"/>
      <w:lvlText w:val=""/>
      <w:lvlJc w:val="left"/>
      <w:pPr>
        <w:ind w:left="4320" w:hanging="360"/>
      </w:pPr>
      <w:rPr>
        <w:rFonts w:ascii="Wingdings" w:hAnsi="Wingdings" w:hint="default"/>
      </w:rPr>
    </w:lvl>
    <w:lvl w:ilvl="6" w:tplc="A5AEB176">
      <w:start w:val="1"/>
      <w:numFmt w:val="bullet"/>
      <w:lvlText w:val=""/>
      <w:lvlJc w:val="left"/>
      <w:pPr>
        <w:ind w:left="5040" w:hanging="360"/>
      </w:pPr>
      <w:rPr>
        <w:rFonts w:ascii="Symbol" w:hAnsi="Symbol" w:hint="default"/>
      </w:rPr>
    </w:lvl>
    <w:lvl w:ilvl="7" w:tplc="ABF0C638">
      <w:start w:val="1"/>
      <w:numFmt w:val="bullet"/>
      <w:lvlText w:val="o"/>
      <w:lvlJc w:val="left"/>
      <w:pPr>
        <w:ind w:left="5760" w:hanging="360"/>
      </w:pPr>
      <w:rPr>
        <w:rFonts w:ascii="Courier New" w:hAnsi="Courier New" w:cs="Courier New" w:hint="default"/>
      </w:rPr>
    </w:lvl>
    <w:lvl w:ilvl="8" w:tplc="0592269A">
      <w:start w:val="1"/>
      <w:numFmt w:val="bullet"/>
      <w:lvlText w:val=""/>
      <w:lvlJc w:val="left"/>
      <w:pPr>
        <w:ind w:left="6480" w:hanging="360"/>
      </w:pPr>
      <w:rPr>
        <w:rFonts w:ascii="Wingdings" w:hAnsi="Wingdings" w:hint="default"/>
      </w:rPr>
    </w:lvl>
  </w:abstractNum>
  <w:abstractNum w:abstractNumId="25" w15:restartNumberingAfterBreak="0">
    <w:nsid w:val="47473F50"/>
    <w:multiLevelType w:val="hybridMultilevel"/>
    <w:tmpl w:val="1DCC5E8A"/>
    <w:lvl w:ilvl="0" w:tplc="6234D186">
      <w:start w:val="1"/>
      <w:numFmt w:val="bullet"/>
      <w:lvlText w:val=""/>
      <w:lvlJc w:val="left"/>
      <w:pPr>
        <w:tabs>
          <w:tab w:val="num" w:pos="720"/>
        </w:tabs>
        <w:ind w:left="720" w:hanging="360"/>
      </w:pPr>
      <w:rPr>
        <w:rFonts w:ascii="Symbol" w:hAnsi="Symbol" w:hint="default"/>
      </w:rPr>
    </w:lvl>
    <w:lvl w:ilvl="1" w:tplc="A56475E2">
      <w:start w:val="1"/>
      <w:numFmt w:val="bullet"/>
      <w:lvlText w:val="o"/>
      <w:lvlJc w:val="left"/>
      <w:pPr>
        <w:tabs>
          <w:tab w:val="num" w:pos="1440"/>
        </w:tabs>
        <w:ind w:left="1440" w:hanging="360"/>
      </w:pPr>
      <w:rPr>
        <w:rFonts w:ascii="Courier New" w:hAnsi="Courier New" w:cs="Courier New" w:hint="default"/>
      </w:rPr>
    </w:lvl>
    <w:lvl w:ilvl="2" w:tplc="BEE87E96">
      <w:start w:val="1"/>
      <w:numFmt w:val="bullet"/>
      <w:lvlText w:val=""/>
      <w:lvlJc w:val="left"/>
      <w:pPr>
        <w:tabs>
          <w:tab w:val="num" w:pos="2160"/>
        </w:tabs>
        <w:ind w:left="2160" w:hanging="360"/>
      </w:pPr>
      <w:rPr>
        <w:rFonts w:ascii="Wingdings" w:hAnsi="Wingdings" w:hint="default"/>
      </w:rPr>
    </w:lvl>
    <w:lvl w:ilvl="3" w:tplc="A948E178">
      <w:start w:val="1"/>
      <w:numFmt w:val="bullet"/>
      <w:lvlText w:val=""/>
      <w:lvlJc w:val="left"/>
      <w:pPr>
        <w:tabs>
          <w:tab w:val="num" w:pos="2880"/>
        </w:tabs>
        <w:ind w:left="2880" w:hanging="360"/>
      </w:pPr>
      <w:rPr>
        <w:rFonts w:ascii="Symbol" w:hAnsi="Symbol" w:hint="default"/>
      </w:rPr>
    </w:lvl>
    <w:lvl w:ilvl="4" w:tplc="6672A1F8">
      <w:start w:val="1"/>
      <w:numFmt w:val="bullet"/>
      <w:lvlText w:val="o"/>
      <w:lvlJc w:val="left"/>
      <w:pPr>
        <w:tabs>
          <w:tab w:val="num" w:pos="3600"/>
        </w:tabs>
        <w:ind w:left="3600" w:hanging="360"/>
      </w:pPr>
      <w:rPr>
        <w:rFonts w:ascii="Courier New" w:hAnsi="Courier New" w:cs="Courier New" w:hint="default"/>
      </w:rPr>
    </w:lvl>
    <w:lvl w:ilvl="5" w:tplc="1122B9E2">
      <w:start w:val="1"/>
      <w:numFmt w:val="bullet"/>
      <w:lvlText w:val=""/>
      <w:lvlJc w:val="left"/>
      <w:pPr>
        <w:tabs>
          <w:tab w:val="num" w:pos="4320"/>
        </w:tabs>
        <w:ind w:left="4320" w:hanging="360"/>
      </w:pPr>
      <w:rPr>
        <w:rFonts w:ascii="Wingdings" w:hAnsi="Wingdings" w:hint="default"/>
      </w:rPr>
    </w:lvl>
    <w:lvl w:ilvl="6" w:tplc="C90C6BD4">
      <w:start w:val="1"/>
      <w:numFmt w:val="bullet"/>
      <w:lvlText w:val=""/>
      <w:lvlJc w:val="left"/>
      <w:pPr>
        <w:tabs>
          <w:tab w:val="num" w:pos="5040"/>
        </w:tabs>
        <w:ind w:left="5040" w:hanging="360"/>
      </w:pPr>
      <w:rPr>
        <w:rFonts w:ascii="Symbol" w:hAnsi="Symbol" w:hint="default"/>
      </w:rPr>
    </w:lvl>
    <w:lvl w:ilvl="7" w:tplc="16EEE8C2">
      <w:start w:val="1"/>
      <w:numFmt w:val="bullet"/>
      <w:lvlText w:val="o"/>
      <w:lvlJc w:val="left"/>
      <w:pPr>
        <w:tabs>
          <w:tab w:val="num" w:pos="5760"/>
        </w:tabs>
        <w:ind w:left="5760" w:hanging="360"/>
      </w:pPr>
      <w:rPr>
        <w:rFonts w:ascii="Courier New" w:hAnsi="Courier New" w:cs="Courier New" w:hint="default"/>
      </w:rPr>
    </w:lvl>
    <w:lvl w:ilvl="8" w:tplc="0C28D65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134336"/>
    <w:multiLevelType w:val="hybridMultilevel"/>
    <w:tmpl w:val="6884E818"/>
    <w:lvl w:ilvl="0" w:tplc="5F547B5A">
      <w:start w:val="1"/>
      <w:numFmt w:val="bullet"/>
      <w:lvlText w:val=""/>
      <w:lvlJc w:val="left"/>
      <w:pPr>
        <w:ind w:left="1429" w:hanging="360"/>
      </w:pPr>
      <w:rPr>
        <w:rFonts w:ascii="Symbol" w:hAnsi="Symbol" w:hint="default"/>
      </w:rPr>
    </w:lvl>
    <w:lvl w:ilvl="1" w:tplc="B1B03EA0">
      <w:start w:val="1"/>
      <w:numFmt w:val="bullet"/>
      <w:lvlText w:val="o"/>
      <w:lvlJc w:val="left"/>
      <w:pPr>
        <w:ind w:left="2149" w:hanging="360"/>
      </w:pPr>
      <w:rPr>
        <w:rFonts w:ascii="Courier New" w:hAnsi="Courier New" w:cs="Courier New" w:hint="default"/>
      </w:rPr>
    </w:lvl>
    <w:lvl w:ilvl="2" w:tplc="E80A8F6C">
      <w:start w:val="1"/>
      <w:numFmt w:val="bullet"/>
      <w:lvlText w:val=""/>
      <w:lvlJc w:val="left"/>
      <w:pPr>
        <w:ind w:left="2869" w:hanging="360"/>
      </w:pPr>
      <w:rPr>
        <w:rFonts w:ascii="Wingdings" w:hAnsi="Wingdings" w:hint="default"/>
      </w:rPr>
    </w:lvl>
    <w:lvl w:ilvl="3" w:tplc="B95453BE">
      <w:start w:val="1"/>
      <w:numFmt w:val="bullet"/>
      <w:lvlText w:val=""/>
      <w:lvlJc w:val="left"/>
      <w:pPr>
        <w:ind w:left="3589" w:hanging="360"/>
      </w:pPr>
      <w:rPr>
        <w:rFonts w:ascii="Symbol" w:hAnsi="Symbol" w:hint="default"/>
      </w:rPr>
    </w:lvl>
    <w:lvl w:ilvl="4" w:tplc="256A9FF6">
      <w:start w:val="1"/>
      <w:numFmt w:val="bullet"/>
      <w:lvlText w:val="o"/>
      <w:lvlJc w:val="left"/>
      <w:pPr>
        <w:ind w:left="4309" w:hanging="360"/>
      </w:pPr>
      <w:rPr>
        <w:rFonts w:ascii="Courier New" w:hAnsi="Courier New" w:cs="Courier New" w:hint="default"/>
      </w:rPr>
    </w:lvl>
    <w:lvl w:ilvl="5" w:tplc="351A7284">
      <w:start w:val="1"/>
      <w:numFmt w:val="bullet"/>
      <w:lvlText w:val=""/>
      <w:lvlJc w:val="left"/>
      <w:pPr>
        <w:ind w:left="5029" w:hanging="360"/>
      </w:pPr>
      <w:rPr>
        <w:rFonts w:ascii="Wingdings" w:hAnsi="Wingdings" w:hint="default"/>
      </w:rPr>
    </w:lvl>
    <w:lvl w:ilvl="6" w:tplc="BF4E84FC">
      <w:start w:val="1"/>
      <w:numFmt w:val="bullet"/>
      <w:lvlText w:val=""/>
      <w:lvlJc w:val="left"/>
      <w:pPr>
        <w:ind w:left="5749" w:hanging="360"/>
      </w:pPr>
      <w:rPr>
        <w:rFonts w:ascii="Symbol" w:hAnsi="Symbol" w:hint="default"/>
      </w:rPr>
    </w:lvl>
    <w:lvl w:ilvl="7" w:tplc="429E06F0">
      <w:start w:val="1"/>
      <w:numFmt w:val="bullet"/>
      <w:lvlText w:val="o"/>
      <w:lvlJc w:val="left"/>
      <w:pPr>
        <w:ind w:left="6469" w:hanging="360"/>
      </w:pPr>
      <w:rPr>
        <w:rFonts w:ascii="Courier New" w:hAnsi="Courier New" w:cs="Courier New" w:hint="default"/>
      </w:rPr>
    </w:lvl>
    <w:lvl w:ilvl="8" w:tplc="6EE6D306">
      <w:start w:val="1"/>
      <w:numFmt w:val="bullet"/>
      <w:lvlText w:val=""/>
      <w:lvlJc w:val="left"/>
      <w:pPr>
        <w:ind w:left="7189" w:hanging="360"/>
      </w:pPr>
      <w:rPr>
        <w:rFonts w:ascii="Wingdings" w:hAnsi="Wingdings" w:hint="default"/>
      </w:rPr>
    </w:lvl>
  </w:abstractNum>
  <w:abstractNum w:abstractNumId="27" w15:restartNumberingAfterBreak="0">
    <w:nsid w:val="49FA5019"/>
    <w:multiLevelType w:val="hybridMultilevel"/>
    <w:tmpl w:val="0F720768"/>
    <w:lvl w:ilvl="0" w:tplc="8B5256E0">
      <w:start w:val="1"/>
      <w:numFmt w:val="bullet"/>
      <w:lvlText w:val=""/>
      <w:lvlJc w:val="left"/>
      <w:pPr>
        <w:ind w:left="1429" w:hanging="360"/>
      </w:pPr>
      <w:rPr>
        <w:rFonts w:ascii="Symbol" w:hAnsi="Symbol" w:hint="default"/>
      </w:rPr>
    </w:lvl>
    <w:lvl w:ilvl="1" w:tplc="35A8C07E">
      <w:start w:val="1"/>
      <w:numFmt w:val="bullet"/>
      <w:lvlText w:val="o"/>
      <w:lvlJc w:val="left"/>
      <w:pPr>
        <w:ind w:left="2149" w:hanging="360"/>
      </w:pPr>
      <w:rPr>
        <w:rFonts w:ascii="Courier New" w:hAnsi="Courier New" w:cs="Courier New" w:hint="default"/>
      </w:rPr>
    </w:lvl>
    <w:lvl w:ilvl="2" w:tplc="4242429E">
      <w:start w:val="1"/>
      <w:numFmt w:val="bullet"/>
      <w:lvlText w:val=""/>
      <w:lvlJc w:val="left"/>
      <w:pPr>
        <w:ind w:left="2869" w:hanging="360"/>
      </w:pPr>
      <w:rPr>
        <w:rFonts w:ascii="Wingdings" w:hAnsi="Wingdings" w:hint="default"/>
      </w:rPr>
    </w:lvl>
    <w:lvl w:ilvl="3" w:tplc="2F06578A">
      <w:start w:val="1"/>
      <w:numFmt w:val="bullet"/>
      <w:lvlText w:val=""/>
      <w:lvlJc w:val="left"/>
      <w:pPr>
        <w:ind w:left="3589" w:hanging="360"/>
      </w:pPr>
      <w:rPr>
        <w:rFonts w:ascii="Symbol" w:hAnsi="Symbol" w:hint="default"/>
      </w:rPr>
    </w:lvl>
    <w:lvl w:ilvl="4" w:tplc="D166B5D8">
      <w:start w:val="1"/>
      <w:numFmt w:val="bullet"/>
      <w:lvlText w:val="o"/>
      <w:lvlJc w:val="left"/>
      <w:pPr>
        <w:ind w:left="4309" w:hanging="360"/>
      </w:pPr>
      <w:rPr>
        <w:rFonts w:ascii="Courier New" w:hAnsi="Courier New" w:cs="Courier New" w:hint="default"/>
      </w:rPr>
    </w:lvl>
    <w:lvl w:ilvl="5" w:tplc="CB82D992">
      <w:start w:val="1"/>
      <w:numFmt w:val="bullet"/>
      <w:lvlText w:val=""/>
      <w:lvlJc w:val="left"/>
      <w:pPr>
        <w:ind w:left="5029" w:hanging="360"/>
      </w:pPr>
      <w:rPr>
        <w:rFonts w:ascii="Wingdings" w:hAnsi="Wingdings" w:hint="default"/>
      </w:rPr>
    </w:lvl>
    <w:lvl w:ilvl="6" w:tplc="4BA8BB8A">
      <w:start w:val="1"/>
      <w:numFmt w:val="bullet"/>
      <w:lvlText w:val=""/>
      <w:lvlJc w:val="left"/>
      <w:pPr>
        <w:ind w:left="5749" w:hanging="360"/>
      </w:pPr>
      <w:rPr>
        <w:rFonts w:ascii="Symbol" w:hAnsi="Symbol" w:hint="default"/>
      </w:rPr>
    </w:lvl>
    <w:lvl w:ilvl="7" w:tplc="3E720C26">
      <w:start w:val="1"/>
      <w:numFmt w:val="bullet"/>
      <w:lvlText w:val="o"/>
      <w:lvlJc w:val="left"/>
      <w:pPr>
        <w:ind w:left="6469" w:hanging="360"/>
      </w:pPr>
      <w:rPr>
        <w:rFonts w:ascii="Courier New" w:hAnsi="Courier New" w:cs="Courier New" w:hint="default"/>
      </w:rPr>
    </w:lvl>
    <w:lvl w:ilvl="8" w:tplc="70CA8C02">
      <w:start w:val="1"/>
      <w:numFmt w:val="bullet"/>
      <w:lvlText w:val=""/>
      <w:lvlJc w:val="left"/>
      <w:pPr>
        <w:ind w:left="7189" w:hanging="360"/>
      </w:pPr>
      <w:rPr>
        <w:rFonts w:ascii="Wingdings" w:hAnsi="Wingdings" w:hint="default"/>
      </w:rPr>
    </w:lvl>
  </w:abstractNum>
  <w:abstractNum w:abstractNumId="28" w15:restartNumberingAfterBreak="0">
    <w:nsid w:val="4D3F3294"/>
    <w:multiLevelType w:val="hybridMultilevel"/>
    <w:tmpl w:val="1E40C188"/>
    <w:lvl w:ilvl="0" w:tplc="2806C764">
      <w:start w:val="1"/>
      <w:numFmt w:val="bullet"/>
      <w:lvlText w:val=""/>
      <w:lvlJc w:val="left"/>
      <w:pPr>
        <w:ind w:left="1429" w:hanging="360"/>
      </w:pPr>
      <w:rPr>
        <w:rFonts w:ascii="Symbol" w:hAnsi="Symbol" w:hint="default"/>
      </w:rPr>
    </w:lvl>
    <w:lvl w:ilvl="1" w:tplc="F0FA3E02">
      <w:start w:val="1"/>
      <w:numFmt w:val="bullet"/>
      <w:lvlText w:val="o"/>
      <w:lvlJc w:val="left"/>
      <w:pPr>
        <w:ind w:left="2149" w:hanging="360"/>
      </w:pPr>
      <w:rPr>
        <w:rFonts w:ascii="Courier New" w:hAnsi="Courier New" w:cs="Courier New" w:hint="default"/>
      </w:rPr>
    </w:lvl>
    <w:lvl w:ilvl="2" w:tplc="5254C7CE">
      <w:start w:val="1"/>
      <w:numFmt w:val="bullet"/>
      <w:lvlText w:val=""/>
      <w:lvlJc w:val="left"/>
      <w:pPr>
        <w:ind w:left="2869" w:hanging="360"/>
      </w:pPr>
      <w:rPr>
        <w:rFonts w:ascii="Wingdings" w:hAnsi="Wingdings" w:hint="default"/>
      </w:rPr>
    </w:lvl>
    <w:lvl w:ilvl="3" w:tplc="A08E0A72">
      <w:start w:val="1"/>
      <w:numFmt w:val="bullet"/>
      <w:lvlText w:val=""/>
      <w:lvlJc w:val="left"/>
      <w:pPr>
        <w:ind w:left="3589" w:hanging="360"/>
      </w:pPr>
      <w:rPr>
        <w:rFonts w:ascii="Symbol" w:hAnsi="Symbol" w:hint="default"/>
      </w:rPr>
    </w:lvl>
    <w:lvl w:ilvl="4" w:tplc="23E8E5D0">
      <w:start w:val="1"/>
      <w:numFmt w:val="bullet"/>
      <w:lvlText w:val="o"/>
      <w:lvlJc w:val="left"/>
      <w:pPr>
        <w:ind w:left="4309" w:hanging="360"/>
      </w:pPr>
      <w:rPr>
        <w:rFonts w:ascii="Courier New" w:hAnsi="Courier New" w:cs="Courier New" w:hint="default"/>
      </w:rPr>
    </w:lvl>
    <w:lvl w:ilvl="5" w:tplc="E384D60E">
      <w:start w:val="1"/>
      <w:numFmt w:val="bullet"/>
      <w:lvlText w:val=""/>
      <w:lvlJc w:val="left"/>
      <w:pPr>
        <w:ind w:left="5029" w:hanging="360"/>
      </w:pPr>
      <w:rPr>
        <w:rFonts w:ascii="Wingdings" w:hAnsi="Wingdings" w:hint="default"/>
      </w:rPr>
    </w:lvl>
    <w:lvl w:ilvl="6" w:tplc="4ED2254A">
      <w:start w:val="1"/>
      <w:numFmt w:val="bullet"/>
      <w:lvlText w:val=""/>
      <w:lvlJc w:val="left"/>
      <w:pPr>
        <w:ind w:left="5749" w:hanging="360"/>
      </w:pPr>
      <w:rPr>
        <w:rFonts w:ascii="Symbol" w:hAnsi="Symbol" w:hint="default"/>
      </w:rPr>
    </w:lvl>
    <w:lvl w:ilvl="7" w:tplc="E7207496">
      <w:start w:val="1"/>
      <w:numFmt w:val="bullet"/>
      <w:lvlText w:val="o"/>
      <w:lvlJc w:val="left"/>
      <w:pPr>
        <w:ind w:left="6469" w:hanging="360"/>
      </w:pPr>
      <w:rPr>
        <w:rFonts w:ascii="Courier New" w:hAnsi="Courier New" w:cs="Courier New" w:hint="default"/>
      </w:rPr>
    </w:lvl>
    <w:lvl w:ilvl="8" w:tplc="3B6A9A24">
      <w:start w:val="1"/>
      <w:numFmt w:val="bullet"/>
      <w:lvlText w:val=""/>
      <w:lvlJc w:val="left"/>
      <w:pPr>
        <w:ind w:left="7189" w:hanging="360"/>
      </w:pPr>
      <w:rPr>
        <w:rFonts w:ascii="Wingdings" w:hAnsi="Wingdings" w:hint="default"/>
      </w:rPr>
    </w:lvl>
  </w:abstractNum>
  <w:abstractNum w:abstractNumId="29" w15:restartNumberingAfterBreak="0">
    <w:nsid w:val="55AB54A8"/>
    <w:multiLevelType w:val="hybridMultilevel"/>
    <w:tmpl w:val="EDDCDA24"/>
    <w:lvl w:ilvl="0" w:tplc="2264A784">
      <w:start w:val="1"/>
      <w:numFmt w:val="bullet"/>
      <w:lvlText w:val=""/>
      <w:lvlJc w:val="left"/>
      <w:pPr>
        <w:ind w:left="720" w:hanging="360"/>
      </w:pPr>
      <w:rPr>
        <w:rFonts w:ascii="Symbol" w:hAnsi="Symbol" w:hint="default"/>
      </w:rPr>
    </w:lvl>
    <w:lvl w:ilvl="1" w:tplc="21B8E288">
      <w:start w:val="1"/>
      <w:numFmt w:val="bullet"/>
      <w:lvlText w:val="o"/>
      <w:lvlJc w:val="left"/>
      <w:pPr>
        <w:ind w:left="1440" w:hanging="360"/>
      </w:pPr>
      <w:rPr>
        <w:rFonts w:ascii="Courier New" w:hAnsi="Courier New" w:cs="Courier New" w:hint="default"/>
      </w:rPr>
    </w:lvl>
    <w:lvl w:ilvl="2" w:tplc="05ACF7FA">
      <w:start w:val="1"/>
      <w:numFmt w:val="bullet"/>
      <w:lvlText w:val=""/>
      <w:lvlJc w:val="left"/>
      <w:pPr>
        <w:ind w:left="2160" w:hanging="360"/>
      </w:pPr>
      <w:rPr>
        <w:rFonts w:ascii="Wingdings" w:hAnsi="Wingdings" w:hint="default"/>
      </w:rPr>
    </w:lvl>
    <w:lvl w:ilvl="3" w:tplc="D24C2E12">
      <w:start w:val="1"/>
      <w:numFmt w:val="bullet"/>
      <w:lvlText w:val=""/>
      <w:lvlJc w:val="left"/>
      <w:pPr>
        <w:ind w:left="2880" w:hanging="360"/>
      </w:pPr>
      <w:rPr>
        <w:rFonts w:ascii="Symbol" w:hAnsi="Symbol" w:hint="default"/>
      </w:rPr>
    </w:lvl>
    <w:lvl w:ilvl="4" w:tplc="C53AC2B0">
      <w:start w:val="1"/>
      <w:numFmt w:val="bullet"/>
      <w:lvlText w:val="o"/>
      <w:lvlJc w:val="left"/>
      <w:pPr>
        <w:ind w:left="3600" w:hanging="360"/>
      </w:pPr>
      <w:rPr>
        <w:rFonts w:ascii="Courier New" w:hAnsi="Courier New" w:cs="Courier New" w:hint="default"/>
      </w:rPr>
    </w:lvl>
    <w:lvl w:ilvl="5" w:tplc="6602E7F0">
      <w:start w:val="1"/>
      <w:numFmt w:val="bullet"/>
      <w:lvlText w:val=""/>
      <w:lvlJc w:val="left"/>
      <w:pPr>
        <w:ind w:left="4320" w:hanging="360"/>
      </w:pPr>
      <w:rPr>
        <w:rFonts w:ascii="Wingdings" w:hAnsi="Wingdings" w:hint="default"/>
      </w:rPr>
    </w:lvl>
    <w:lvl w:ilvl="6" w:tplc="85AA51C2">
      <w:start w:val="1"/>
      <w:numFmt w:val="bullet"/>
      <w:lvlText w:val=""/>
      <w:lvlJc w:val="left"/>
      <w:pPr>
        <w:ind w:left="5040" w:hanging="360"/>
      </w:pPr>
      <w:rPr>
        <w:rFonts w:ascii="Symbol" w:hAnsi="Symbol" w:hint="default"/>
      </w:rPr>
    </w:lvl>
    <w:lvl w:ilvl="7" w:tplc="1436A8EC">
      <w:start w:val="1"/>
      <w:numFmt w:val="bullet"/>
      <w:lvlText w:val="o"/>
      <w:lvlJc w:val="left"/>
      <w:pPr>
        <w:ind w:left="5760" w:hanging="360"/>
      </w:pPr>
      <w:rPr>
        <w:rFonts w:ascii="Courier New" w:hAnsi="Courier New" w:cs="Courier New" w:hint="default"/>
      </w:rPr>
    </w:lvl>
    <w:lvl w:ilvl="8" w:tplc="FA8A2B54">
      <w:start w:val="1"/>
      <w:numFmt w:val="bullet"/>
      <w:lvlText w:val=""/>
      <w:lvlJc w:val="left"/>
      <w:pPr>
        <w:ind w:left="6480" w:hanging="360"/>
      </w:pPr>
      <w:rPr>
        <w:rFonts w:ascii="Wingdings" w:hAnsi="Wingdings" w:hint="default"/>
      </w:rPr>
    </w:lvl>
  </w:abstractNum>
  <w:abstractNum w:abstractNumId="30" w15:restartNumberingAfterBreak="0">
    <w:nsid w:val="5C0C05D4"/>
    <w:multiLevelType w:val="hybridMultilevel"/>
    <w:tmpl w:val="AFE458F8"/>
    <w:lvl w:ilvl="0" w:tplc="7F347588">
      <w:start w:val="1"/>
      <w:numFmt w:val="bullet"/>
      <w:lvlText w:val=""/>
      <w:lvlJc w:val="left"/>
      <w:pPr>
        <w:ind w:left="1429" w:hanging="360"/>
      </w:pPr>
      <w:rPr>
        <w:rFonts w:ascii="Symbol" w:hAnsi="Symbol" w:hint="default"/>
      </w:rPr>
    </w:lvl>
    <w:lvl w:ilvl="1" w:tplc="49245466">
      <w:start w:val="1"/>
      <w:numFmt w:val="bullet"/>
      <w:lvlText w:val="o"/>
      <w:lvlJc w:val="left"/>
      <w:pPr>
        <w:ind w:left="2149" w:hanging="360"/>
      </w:pPr>
      <w:rPr>
        <w:rFonts w:ascii="Courier New" w:hAnsi="Courier New" w:cs="Courier New" w:hint="default"/>
      </w:rPr>
    </w:lvl>
    <w:lvl w:ilvl="2" w:tplc="3282313E">
      <w:start w:val="1"/>
      <w:numFmt w:val="bullet"/>
      <w:lvlText w:val=""/>
      <w:lvlJc w:val="left"/>
      <w:pPr>
        <w:ind w:left="2869" w:hanging="360"/>
      </w:pPr>
      <w:rPr>
        <w:rFonts w:ascii="Wingdings" w:hAnsi="Wingdings" w:hint="default"/>
      </w:rPr>
    </w:lvl>
    <w:lvl w:ilvl="3" w:tplc="8138A226">
      <w:start w:val="1"/>
      <w:numFmt w:val="bullet"/>
      <w:lvlText w:val=""/>
      <w:lvlJc w:val="left"/>
      <w:pPr>
        <w:ind w:left="3589" w:hanging="360"/>
      </w:pPr>
      <w:rPr>
        <w:rFonts w:ascii="Symbol" w:hAnsi="Symbol" w:hint="default"/>
      </w:rPr>
    </w:lvl>
    <w:lvl w:ilvl="4" w:tplc="1C5C7188">
      <w:start w:val="1"/>
      <w:numFmt w:val="bullet"/>
      <w:lvlText w:val="o"/>
      <w:lvlJc w:val="left"/>
      <w:pPr>
        <w:ind w:left="4309" w:hanging="360"/>
      </w:pPr>
      <w:rPr>
        <w:rFonts w:ascii="Courier New" w:hAnsi="Courier New" w:cs="Courier New" w:hint="default"/>
      </w:rPr>
    </w:lvl>
    <w:lvl w:ilvl="5" w:tplc="01A8D32E">
      <w:start w:val="1"/>
      <w:numFmt w:val="bullet"/>
      <w:lvlText w:val=""/>
      <w:lvlJc w:val="left"/>
      <w:pPr>
        <w:ind w:left="5029" w:hanging="360"/>
      </w:pPr>
      <w:rPr>
        <w:rFonts w:ascii="Wingdings" w:hAnsi="Wingdings" w:hint="default"/>
      </w:rPr>
    </w:lvl>
    <w:lvl w:ilvl="6" w:tplc="3FCAA59E">
      <w:start w:val="1"/>
      <w:numFmt w:val="bullet"/>
      <w:lvlText w:val=""/>
      <w:lvlJc w:val="left"/>
      <w:pPr>
        <w:ind w:left="5749" w:hanging="360"/>
      </w:pPr>
      <w:rPr>
        <w:rFonts w:ascii="Symbol" w:hAnsi="Symbol" w:hint="default"/>
      </w:rPr>
    </w:lvl>
    <w:lvl w:ilvl="7" w:tplc="51C66A72">
      <w:start w:val="1"/>
      <w:numFmt w:val="bullet"/>
      <w:lvlText w:val="o"/>
      <w:lvlJc w:val="left"/>
      <w:pPr>
        <w:ind w:left="6469" w:hanging="360"/>
      </w:pPr>
      <w:rPr>
        <w:rFonts w:ascii="Courier New" w:hAnsi="Courier New" w:cs="Courier New" w:hint="default"/>
      </w:rPr>
    </w:lvl>
    <w:lvl w:ilvl="8" w:tplc="1D0249BE">
      <w:start w:val="1"/>
      <w:numFmt w:val="bullet"/>
      <w:lvlText w:val=""/>
      <w:lvlJc w:val="left"/>
      <w:pPr>
        <w:ind w:left="7189" w:hanging="360"/>
      </w:pPr>
      <w:rPr>
        <w:rFonts w:ascii="Wingdings" w:hAnsi="Wingdings" w:hint="default"/>
      </w:rPr>
    </w:lvl>
  </w:abstractNum>
  <w:abstractNum w:abstractNumId="31" w15:restartNumberingAfterBreak="0">
    <w:nsid w:val="61036C07"/>
    <w:multiLevelType w:val="hybridMultilevel"/>
    <w:tmpl w:val="0F580F8C"/>
    <w:lvl w:ilvl="0" w:tplc="AB3CCC66">
      <w:start w:val="1"/>
      <w:numFmt w:val="bullet"/>
      <w:lvlText w:val=""/>
      <w:lvlJc w:val="left"/>
      <w:pPr>
        <w:ind w:left="644" w:hanging="360"/>
      </w:pPr>
      <w:rPr>
        <w:rFonts w:ascii="Symbol" w:hAnsi="Symbol" w:hint="default"/>
      </w:rPr>
    </w:lvl>
    <w:lvl w:ilvl="1" w:tplc="EFC4CA84">
      <w:start w:val="1"/>
      <w:numFmt w:val="bullet"/>
      <w:lvlText w:val="o"/>
      <w:lvlJc w:val="left"/>
      <w:pPr>
        <w:ind w:left="1364" w:hanging="360"/>
      </w:pPr>
      <w:rPr>
        <w:rFonts w:ascii="Courier New" w:hAnsi="Courier New" w:cs="Courier New" w:hint="default"/>
      </w:rPr>
    </w:lvl>
    <w:lvl w:ilvl="2" w:tplc="E63E6394">
      <w:start w:val="1"/>
      <w:numFmt w:val="bullet"/>
      <w:lvlText w:val=""/>
      <w:lvlJc w:val="left"/>
      <w:pPr>
        <w:ind w:left="2084" w:hanging="360"/>
      </w:pPr>
      <w:rPr>
        <w:rFonts w:ascii="Wingdings" w:hAnsi="Wingdings" w:hint="default"/>
      </w:rPr>
    </w:lvl>
    <w:lvl w:ilvl="3" w:tplc="81B22A8A">
      <w:start w:val="1"/>
      <w:numFmt w:val="bullet"/>
      <w:lvlText w:val=""/>
      <w:lvlJc w:val="left"/>
      <w:pPr>
        <w:ind w:left="2804" w:hanging="360"/>
      </w:pPr>
      <w:rPr>
        <w:rFonts w:ascii="Symbol" w:hAnsi="Symbol" w:hint="default"/>
      </w:rPr>
    </w:lvl>
    <w:lvl w:ilvl="4" w:tplc="7408F17A">
      <w:start w:val="1"/>
      <w:numFmt w:val="bullet"/>
      <w:lvlText w:val="o"/>
      <w:lvlJc w:val="left"/>
      <w:pPr>
        <w:ind w:left="3524" w:hanging="360"/>
      </w:pPr>
      <w:rPr>
        <w:rFonts w:ascii="Courier New" w:hAnsi="Courier New" w:cs="Courier New" w:hint="default"/>
      </w:rPr>
    </w:lvl>
    <w:lvl w:ilvl="5" w:tplc="89561FFA">
      <w:start w:val="1"/>
      <w:numFmt w:val="bullet"/>
      <w:lvlText w:val=""/>
      <w:lvlJc w:val="left"/>
      <w:pPr>
        <w:ind w:left="4244" w:hanging="360"/>
      </w:pPr>
      <w:rPr>
        <w:rFonts w:ascii="Wingdings" w:hAnsi="Wingdings" w:hint="default"/>
      </w:rPr>
    </w:lvl>
    <w:lvl w:ilvl="6" w:tplc="2B0230F2">
      <w:start w:val="1"/>
      <w:numFmt w:val="bullet"/>
      <w:lvlText w:val=""/>
      <w:lvlJc w:val="left"/>
      <w:pPr>
        <w:ind w:left="4964" w:hanging="360"/>
      </w:pPr>
      <w:rPr>
        <w:rFonts w:ascii="Symbol" w:hAnsi="Symbol" w:hint="default"/>
      </w:rPr>
    </w:lvl>
    <w:lvl w:ilvl="7" w:tplc="F8FC6FA2">
      <w:start w:val="1"/>
      <w:numFmt w:val="bullet"/>
      <w:lvlText w:val="o"/>
      <w:lvlJc w:val="left"/>
      <w:pPr>
        <w:ind w:left="5684" w:hanging="360"/>
      </w:pPr>
      <w:rPr>
        <w:rFonts w:ascii="Courier New" w:hAnsi="Courier New" w:cs="Courier New" w:hint="default"/>
      </w:rPr>
    </w:lvl>
    <w:lvl w:ilvl="8" w:tplc="126E80A6">
      <w:start w:val="1"/>
      <w:numFmt w:val="bullet"/>
      <w:lvlText w:val=""/>
      <w:lvlJc w:val="left"/>
      <w:pPr>
        <w:ind w:left="6404" w:hanging="360"/>
      </w:pPr>
      <w:rPr>
        <w:rFonts w:ascii="Wingdings" w:hAnsi="Wingdings" w:hint="default"/>
      </w:rPr>
    </w:lvl>
  </w:abstractNum>
  <w:abstractNum w:abstractNumId="32" w15:restartNumberingAfterBreak="0">
    <w:nsid w:val="6EDC46AC"/>
    <w:multiLevelType w:val="hybridMultilevel"/>
    <w:tmpl w:val="F78C3ABA"/>
    <w:lvl w:ilvl="0" w:tplc="7016885E">
      <w:start w:val="1"/>
      <w:numFmt w:val="bullet"/>
      <w:lvlText w:val=""/>
      <w:lvlJc w:val="left"/>
      <w:pPr>
        <w:ind w:left="1429" w:hanging="360"/>
      </w:pPr>
      <w:rPr>
        <w:rFonts w:ascii="Symbol" w:hAnsi="Symbol" w:hint="default"/>
      </w:rPr>
    </w:lvl>
    <w:lvl w:ilvl="1" w:tplc="FAF04A94">
      <w:start w:val="1"/>
      <w:numFmt w:val="bullet"/>
      <w:lvlText w:val="o"/>
      <w:lvlJc w:val="left"/>
      <w:pPr>
        <w:ind w:left="2149" w:hanging="360"/>
      </w:pPr>
      <w:rPr>
        <w:rFonts w:ascii="Courier New" w:hAnsi="Courier New" w:cs="Courier New" w:hint="default"/>
      </w:rPr>
    </w:lvl>
    <w:lvl w:ilvl="2" w:tplc="61C2A79A">
      <w:start w:val="1"/>
      <w:numFmt w:val="bullet"/>
      <w:lvlText w:val=""/>
      <w:lvlJc w:val="left"/>
      <w:pPr>
        <w:ind w:left="2869" w:hanging="360"/>
      </w:pPr>
      <w:rPr>
        <w:rFonts w:ascii="Wingdings" w:hAnsi="Wingdings" w:hint="default"/>
      </w:rPr>
    </w:lvl>
    <w:lvl w:ilvl="3" w:tplc="452630A0">
      <w:start w:val="1"/>
      <w:numFmt w:val="bullet"/>
      <w:lvlText w:val=""/>
      <w:lvlJc w:val="left"/>
      <w:pPr>
        <w:ind w:left="3589" w:hanging="360"/>
      </w:pPr>
      <w:rPr>
        <w:rFonts w:ascii="Symbol" w:hAnsi="Symbol" w:hint="default"/>
      </w:rPr>
    </w:lvl>
    <w:lvl w:ilvl="4" w:tplc="C5002F96">
      <w:start w:val="1"/>
      <w:numFmt w:val="bullet"/>
      <w:lvlText w:val="o"/>
      <w:lvlJc w:val="left"/>
      <w:pPr>
        <w:ind w:left="4309" w:hanging="360"/>
      </w:pPr>
      <w:rPr>
        <w:rFonts w:ascii="Courier New" w:hAnsi="Courier New" w:cs="Courier New" w:hint="default"/>
      </w:rPr>
    </w:lvl>
    <w:lvl w:ilvl="5" w:tplc="EA22BC94">
      <w:start w:val="1"/>
      <w:numFmt w:val="bullet"/>
      <w:lvlText w:val=""/>
      <w:lvlJc w:val="left"/>
      <w:pPr>
        <w:ind w:left="5029" w:hanging="360"/>
      </w:pPr>
      <w:rPr>
        <w:rFonts w:ascii="Wingdings" w:hAnsi="Wingdings" w:hint="default"/>
      </w:rPr>
    </w:lvl>
    <w:lvl w:ilvl="6" w:tplc="03EA9D2A">
      <w:start w:val="1"/>
      <w:numFmt w:val="bullet"/>
      <w:lvlText w:val=""/>
      <w:lvlJc w:val="left"/>
      <w:pPr>
        <w:ind w:left="5749" w:hanging="360"/>
      </w:pPr>
      <w:rPr>
        <w:rFonts w:ascii="Symbol" w:hAnsi="Symbol" w:hint="default"/>
      </w:rPr>
    </w:lvl>
    <w:lvl w:ilvl="7" w:tplc="D23839D6">
      <w:start w:val="1"/>
      <w:numFmt w:val="bullet"/>
      <w:lvlText w:val="o"/>
      <w:lvlJc w:val="left"/>
      <w:pPr>
        <w:ind w:left="6469" w:hanging="360"/>
      </w:pPr>
      <w:rPr>
        <w:rFonts w:ascii="Courier New" w:hAnsi="Courier New" w:cs="Courier New" w:hint="default"/>
      </w:rPr>
    </w:lvl>
    <w:lvl w:ilvl="8" w:tplc="3C46D0A0">
      <w:start w:val="1"/>
      <w:numFmt w:val="bullet"/>
      <w:lvlText w:val=""/>
      <w:lvlJc w:val="left"/>
      <w:pPr>
        <w:ind w:left="7189" w:hanging="360"/>
      </w:pPr>
      <w:rPr>
        <w:rFonts w:ascii="Wingdings" w:hAnsi="Wingdings" w:hint="default"/>
      </w:rPr>
    </w:lvl>
  </w:abstractNum>
  <w:abstractNum w:abstractNumId="33" w15:restartNumberingAfterBreak="0">
    <w:nsid w:val="70F95CE9"/>
    <w:multiLevelType w:val="hybridMultilevel"/>
    <w:tmpl w:val="2142345E"/>
    <w:lvl w:ilvl="0" w:tplc="6D642046">
      <w:start w:val="1"/>
      <w:numFmt w:val="bullet"/>
      <w:lvlText w:val=""/>
      <w:lvlJc w:val="left"/>
      <w:pPr>
        <w:ind w:left="1429" w:hanging="360"/>
      </w:pPr>
      <w:rPr>
        <w:rFonts w:ascii="Symbol" w:hAnsi="Symbol" w:hint="default"/>
      </w:rPr>
    </w:lvl>
    <w:lvl w:ilvl="1" w:tplc="920A215C">
      <w:start w:val="1"/>
      <w:numFmt w:val="bullet"/>
      <w:lvlText w:val="o"/>
      <w:lvlJc w:val="left"/>
      <w:pPr>
        <w:ind w:left="2149" w:hanging="360"/>
      </w:pPr>
      <w:rPr>
        <w:rFonts w:ascii="Courier New" w:hAnsi="Courier New" w:cs="Courier New" w:hint="default"/>
      </w:rPr>
    </w:lvl>
    <w:lvl w:ilvl="2" w:tplc="0E089684">
      <w:start w:val="1"/>
      <w:numFmt w:val="bullet"/>
      <w:lvlText w:val=""/>
      <w:lvlJc w:val="left"/>
      <w:pPr>
        <w:ind w:left="2869" w:hanging="360"/>
      </w:pPr>
      <w:rPr>
        <w:rFonts w:ascii="Wingdings" w:hAnsi="Wingdings" w:hint="default"/>
      </w:rPr>
    </w:lvl>
    <w:lvl w:ilvl="3" w:tplc="E5CC7320">
      <w:start w:val="1"/>
      <w:numFmt w:val="bullet"/>
      <w:lvlText w:val=""/>
      <w:lvlJc w:val="left"/>
      <w:pPr>
        <w:ind w:left="3589" w:hanging="360"/>
      </w:pPr>
      <w:rPr>
        <w:rFonts w:ascii="Symbol" w:hAnsi="Symbol" w:hint="default"/>
      </w:rPr>
    </w:lvl>
    <w:lvl w:ilvl="4" w:tplc="F0E63802">
      <w:start w:val="1"/>
      <w:numFmt w:val="bullet"/>
      <w:lvlText w:val="o"/>
      <w:lvlJc w:val="left"/>
      <w:pPr>
        <w:ind w:left="4309" w:hanging="360"/>
      </w:pPr>
      <w:rPr>
        <w:rFonts w:ascii="Courier New" w:hAnsi="Courier New" w:cs="Courier New" w:hint="default"/>
      </w:rPr>
    </w:lvl>
    <w:lvl w:ilvl="5" w:tplc="287EE180">
      <w:start w:val="1"/>
      <w:numFmt w:val="bullet"/>
      <w:lvlText w:val=""/>
      <w:lvlJc w:val="left"/>
      <w:pPr>
        <w:ind w:left="5029" w:hanging="360"/>
      </w:pPr>
      <w:rPr>
        <w:rFonts w:ascii="Wingdings" w:hAnsi="Wingdings" w:hint="default"/>
      </w:rPr>
    </w:lvl>
    <w:lvl w:ilvl="6" w:tplc="6FA0D94C">
      <w:start w:val="1"/>
      <w:numFmt w:val="bullet"/>
      <w:lvlText w:val=""/>
      <w:lvlJc w:val="left"/>
      <w:pPr>
        <w:ind w:left="5749" w:hanging="360"/>
      </w:pPr>
      <w:rPr>
        <w:rFonts w:ascii="Symbol" w:hAnsi="Symbol" w:hint="default"/>
      </w:rPr>
    </w:lvl>
    <w:lvl w:ilvl="7" w:tplc="B4A6C70C">
      <w:start w:val="1"/>
      <w:numFmt w:val="bullet"/>
      <w:lvlText w:val="o"/>
      <w:lvlJc w:val="left"/>
      <w:pPr>
        <w:ind w:left="6469" w:hanging="360"/>
      </w:pPr>
      <w:rPr>
        <w:rFonts w:ascii="Courier New" w:hAnsi="Courier New" w:cs="Courier New" w:hint="default"/>
      </w:rPr>
    </w:lvl>
    <w:lvl w:ilvl="8" w:tplc="CC50D50A">
      <w:start w:val="1"/>
      <w:numFmt w:val="bullet"/>
      <w:lvlText w:val=""/>
      <w:lvlJc w:val="left"/>
      <w:pPr>
        <w:ind w:left="7189" w:hanging="360"/>
      </w:pPr>
      <w:rPr>
        <w:rFonts w:ascii="Wingdings" w:hAnsi="Wingdings" w:hint="default"/>
      </w:rPr>
    </w:lvl>
  </w:abstractNum>
  <w:abstractNum w:abstractNumId="34" w15:restartNumberingAfterBreak="0">
    <w:nsid w:val="71DD00AF"/>
    <w:multiLevelType w:val="hybridMultilevel"/>
    <w:tmpl w:val="F646764E"/>
    <w:lvl w:ilvl="0" w:tplc="24F2DA98">
      <w:start w:val="1"/>
      <w:numFmt w:val="bullet"/>
      <w:lvlText w:val=""/>
      <w:lvlJc w:val="left"/>
      <w:pPr>
        <w:ind w:left="720" w:hanging="360"/>
      </w:pPr>
      <w:rPr>
        <w:rFonts w:ascii="Symbol" w:hAnsi="Symbol" w:hint="default"/>
      </w:rPr>
    </w:lvl>
    <w:lvl w:ilvl="1" w:tplc="AF6E9D44">
      <w:start w:val="1"/>
      <w:numFmt w:val="bullet"/>
      <w:lvlText w:val="o"/>
      <w:lvlJc w:val="left"/>
      <w:pPr>
        <w:ind w:left="1440" w:hanging="360"/>
      </w:pPr>
      <w:rPr>
        <w:rFonts w:ascii="Courier New" w:hAnsi="Courier New" w:cs="Courier New" w:hint="default"/>
      </w:rPr>
    </w:lvl>
    <w:lvl w:ilvl="2" w:tplc="E376E40C">
      <w:start w:val="1"/>
      <w:numFmt w:val="bullet"/>
      <w:lvlText w:val=""/>
      <w:lvlJc w:val="left"/>
      <w:pPr>
        <w:ind w:left="2160" w:hanging="360"/>
      </w:pPr>
      <w:rPr>
        <w:rFonts w:ascii="Wingdings" w:hAnsi="Wingdings" w:hint="default"/>
      </w:rPr>
    </w:lvl>
    <w:lvl w:ilvl="3" w:tplc="5FEEBA92">
      <w:start w:val="1"/>
      <w:numFmt w:val="bullet"/>
      <w:lvlText w:val=""/>
      <w:lvlJc w:val="left"/>
      <w:pPr>
        <w:ind w:left="2880" w:hanging="360"/>
      </w:pPr>
      <w:rPr>
        <w:rFonts w:ascii="Symbol" w:hAnsi="Symbol" w:hint="default"/>
      </w:rPr>
    </w:lvl>
    <w:lvl w:ilvl="4" w:tplc="1F7404C8">
      <w:start w:val="1"/>
      <w:numFmt w:val="bullet"/>
      <w:lvlText w:val="o"/>
      <w:lvlJc w:val="left"/>
      <w:pPr>
        <w:ind w:left="3600" w:hanging="360"/>
      </w:pPr>
      <w:rPr>
        <w:rFonts w:ascii="Courier New" w:hAnsi="Courier New" w:cs="Courier New" w:hint="default"/>
      </w:rPr>
    </w:lvl>
    <w:lvl w:ilvl="5" w:tplc="E272F098">
      <w:start w:val="1"/>
      <w:numFmt w:val="bullet"/>
      <w:lvlText w:val=""/>
      <w:lvlJc w:val="left"/>
      <w:pPr>
        <w:ind w:left="4320" w:hanging="360"/>
      </w:pPr>
      <w:rPr>
        <w:rFonts w:ascii="Wingdings" w:hAnsi="Wingdings" w:hint="default"/>
      </w:rPr>
    </w:lvl>
    <w:lvl w:ilvl="6" w:tplc="A3DE1AA4">
      <w:start w:val="1"/>
      <w:numFmt w:val="bullet"/>
      <w:lvlText w:val=""/>
      <w:lvlJc w:val="left"/>
      <w:pPr>
        <w:ind w:left="5040" w:hanging="360"/>
      </w:pPr>
      <w:rPr>
        <w:rFonts w:ascii="Symbol" w:hAnsi="Symbol" w:hint="default"/>
      </w:rPr>
    </w:lvl>
    <w:lvl w:ilvl="7" w:tplc="754202FC">
      <w:start w:val="1"/>
      <w:numFmt w:val="bullet"/>
      <w:lvlText w:val="o"/>
      <w:lvlJc w:val="left"/>
      <w:pPr>
        <w:ind w:left="5760" w:hanging="360"/>
      </w:pPr>
      <w:rPr>
        <w:rFonts w:ascii="Courier New" w:hAnsi="Courier New" w:cs="Courier New" w:hint="default"/>
      </w:rPr>
    </w:lvl>
    <w:lvl w:ilvl="8" w:tplc="DEFCE4B4">
      <w:start w:val="1"/>
      <w:numFmt w:val="bullet"/>
      <w:lvlText w:val=""/>
      <w:lvlJc w:val="left"/>
      <w:pPr>
        <w:ind w:left="6480" w:hanging="360"/>
      </w:pPr>
      <w:rPr>
        <w:rFonts w:ascii="Wingdings" w:hAnsi="Wingdings" w:hint="default"/>
      </w:rPr>
    </w:lvl>
  </w:abstractNum>
  <w:abstractNum w:abstractNumId="35" w15:restartNumberingAfterBreak="0">
    <w:nsid w:val="73CA5AE1"/>
    <w:multiLevelType w:val="hybridMultilevel"/>
    <w:tmpl w:val="59E28B98"/>
    <w:lvl w:ilvl="0" w:tplc="BC3E3D46">
      <w:start w:val="1"/>
      <w:numFmt w:val="bullet"/>
      <w:lvlText w:val=""/>
      <w:lvlJc w:val="left"/>
      <w:pPr>
        <w:ind w:left="720" w:hanging="360"/>
      </w:pPr>
      <w:rPr>
        <w:rFonts w:ascii="Symbol" w:hAnsi="Symbol" w:hint="default"/>
      </w:rPr>
    </w:lvl>
    <w:lvl w:ilvl="1" w:tplc="3B4680E4">
      <w:start w:val="1"/>
      <w:numFmt w:val="bullet"/>
      <w:lvlText w:val="o"/>
      <w:lvlJc w:val="left"/>
      <w:pPr>
        <w:ind w:left="1440" w:hanging="360"/>
      </w:pPr>
      <w:rPr>
        <w:rFonts w:ascii="Courier New" w:hAnsi="Courier New" w:cs="Courier New" w:hint="default"/>
      </w:rPr>
    </w:lvl>
    <w:lvl w:ilvl="2" w:tplc="481CAAC2">
      <w:start w:val="1"/>
      <w:numFmt w:val="bullet"/>
      <w:lvlText w:val=""/>
      <w:lvlJc w:val="left"/>
      <w:pPr>
        <w:ind w:left="2160" w:hanging="360"/>
      </w:pPr>
      <w:rPr>
        <w:rFonts w:ascii="Wingdings" w:hAnsi="Wingdings" w:hint="default"/>
      </w:rPr>
    </w:lvl>
    <w:lvl w:ilvl="3" w:tplc="813EB93E">
      <w:start w:val="1"/>
      <w:numFmt w:val="bullet"/>
      <w:lvlText w:val=""/>
      <w:lvlJc w:val="left"/>
      <w:pPr>
        <w:ind w:left="2880" w:hanging="360"/>
      </w:pPr>
      <w:rPr>
        <w:rFonts w:ascii="Symbol" w:hAnsi="Symbol" w:hint="default"/>
      </w:rPr>
    </w:lvl>
    <w:lvl w:ilvl="4" w:tplc="FB5A4EE6">
      <w:start w:val="1"/>
      <w:numFmt w:val="bullet"/>
      <w:lvlText w:val="o"/>
      <w:lvlJc w:val="left"/>
      <w:pPr>
        <w:ind w:left="3600" w:hanging="360"/>
      </w:pPr>
      <w:rPr>
        <w:rFonts w:ascii="Courier New" w:hAnsi="Courier New" w:cs="Courier New" w:hint="default"/>
      </w:rPr>
    </w:lvl>
    <w:lvl w:ilvl="5" w:tplc="48BA5D16">
      <w:start w:val="1"/>
      <w:numFmt w:val="bullet"/>
      <w:lvlText w:val=""/>
      <w:lvlJc w:val="left"/>
      <w:pPr>
        <w:ind w:left="4320" w:hanging="360"/>
      </w:pPr>
      <w:rPr>
        <w:rFonts w:ascii="Wingdings" w:hAnsi="Wingdings" w:hint="default"/>
      </w:rPr>
    </w:lvl>
    <w:lvl w:ilvl="6" w:tplc="685C2F44">
      <w:start w:val="1"/>
      <w:numFmt w:val="bullet"/>
      <w:lvlText w:val=""/>
      <w:lvlJc w:val="left"/>
      <w:pPr>
        <w:ind w:left="5040" w:hanging="360"/>
      </w:pPr>
      <w:rPr>
        <w:rFonts w:ascii="Symbol" w:hAnsi="Symbol" w:hint="default"/>
      </w:rPr>
    </w:lvl>
    <w:lvl w:ilvl="7" w:tplc="9C607C14">
      <w:start w:val="1"/>
      <w:numFmt w:val="bullet"/>
      <w:lvlText w:val="o"/>
      <w:lvlJc w:val="left"/>
      <w:pPr>
        <w:ind w:left="5760" w:hanging="360"/>
      </w:pPr>
      <w:rPr>
        <w:rFonts w:ascii="Courier New" w:hAnsi="Courier New" w:cs="Courier New" w:hint="default"/>
      </w:rPr>
    </w:lvl>
    <w:lvl w:ilvl="8" w:tplc="A8788460">
      <w:start w:val="1"/>
      <w:numFmt w:val="bullet"/>
      <w:lvlText w:val=""/>
      <w:lvlJc w:val="left"/>
      <w:pPr>
        <w:ind w:left="6480" w:hanging="360"/>
      </w:pPr>
      <w:rPr>
        <w:rFonts w:ascii="Wingdings" w:hAnsi="Wingdings" w:hint="default"/>
      </w:rPr>
    </w:lvl>
  </w:abstractNum>
  <w:abstractNum w:abstractNumId="36" w15:restartNumberingAfterBreak="0">
    <w:nsid w:val="7811659D"/>
    <w:multiLevelType w:val="hybridMultilevel"/>
    <w:tmpl w:val="1298961C"/>
    <w:lvl w:ilvl="0" w:tplc="52FC0F12">
      <w:start w:val="1"/>
      <w:numFmt w:val="decimal"/>
      <w:lvlText w:val="%1."/>
      <w:lvlJc w:val="left"/>
      <w:pPr>
        <w:tabs>
          <w:tab w:val="num" w:pos="360"/>
        </w:tabs>
        <w:ind w:left="360" w:hanging="360"/>
      </w:pPr>
      <w:rPr>
        <w:rFonts w:cs="Times New Roman"/>
      </w:rPr>
    </w:lvl>
    <w:lvl w:ilvl="1" w:tplc="A3DA6D08">
      <w:start w:val="1"/>
      <w:numFmt w:val="bullet"/>
      <w:lvlText w:val="o"/>
      <w:lvlJc w:val="left"/>
      <w:pPr>
        <w:ind w:left="1440" w:hanging="360"/>
      </w:pPr>
      <w:rPr>
        <w:rFonts w:ascii="Courier New" w:eastAsia="Courier New" w:hAnsi="Courier New" w:cs="Courier New" w:hint="default"/>
      </w:rPr>
    </w:lvl>
    <w:lvl w:ilvl="2" w:tplc="68306C74">
      <w:start w:val="1"/>
      <w:numFmt w:val="bullet"/>
      <w:lvlText w:val="§"/>
      <w:lvlJc w:val="left"/>
      <w:pPr>
        <w:ind w:left="2160" w:hanging="360"/>
      </w:pPr>
      <w:rPr>
        <w:rFonts w:ascii="Wingdings" w:eastAsia="Wingdings" w:hAnsi="Wingdings" w:cs="Wingdings" w:hint="default"/>
      </w:rPr>
    </w:lvl>
    <w:lvl w:ilvl="3" w:tplc="09EE347E">
      <w:start w:val="1"/>
      <w:numFmt w:val="bullet"/>
      <w:lvlText w:val="·"/>
      <w:lvlJc w:val="left"/>
      <w:pPr>
        <w:ind w:left="2880" w:hanging="360"/>
      </w:pPr>
      <w:rPr>
        <w:rFonts w:ascii="Symbol" w:eastAsia="Symbol" w:hAnsi="Symbol" w:cs="Symbol" w:hint="default"/>
      </w:rPr>
    </w:lvl>
    <w:lvl w:ilvl="4" w:tplc="346C9CDA">
      <w:start w:val="1"/>
      <w:numFmt w:val="bullet"/>
      <w:lvlText w:val="o"/>
      <w:lvlJc w:val="left"/>
      <w:pPr>
        <w:ind w:left="3600" w:hanging="360"/>
      </w:pPr>
      <w:rPr>
        <w:rFonts w:ascii="Courier New" w:eastAsia="Courier New" w:hAnsi="Courier New" w:cs="Courier New" w:hint="default"/>
      </w:rPr>
    </w:lvl>
    <w:lvl w:ilvl="5" w:tplc="EBA6E696">
      <w:start w:val="1"/>
      <w:numFmt w:val="bullet"/>
      <w:lvlText w:val="§"/>
      <w:lvlJc w:val="left"/>
      <w:pPr>
        <w:ind w:left="4320" w:hanging="360"/>
      </w:pPr>
      <w:rPr>
        <w:rFonts w:ascii="Wingdings" w:eastAsia="Wingdings" w:hAnsi="Wingdings" w:cs="Wingdings" w:hint="default"/>
      </w:rPr>
    </w:lvl>
    <w:lvl w:ilvl="6" w:tplc="9C4A29D0">
      <w:start w:val="1"/>
      <w:numFmt w:val="bullet"/>
      <w:lvlText w:val="·"/>
      <w:lvlJc w:val="left"/>
      <w:pPr>
        <w:ind w:left="5040" w:hanging="360"/>
      </w:pPr>
      <w:rPr>
        <w:rFonts w:ascii="Symbol" w:eastAsia="Symbol" w:hAnsi="Symbol" w:cs="Symbol" w:hint="default"/>
      </w:rPr>
    </w:lvl>
    <w:lvl w:ilvl="7" w:tplc="9F1A36F8">
      <w:start w:val="1"/>
      <w:numFmt w:val="bullet"/>
      <w:lvlText w:val="o"/>
      <w:lvlJc w:val="left"/>
      <w:pPr>
        <w:ind w:left="5760" w:hanging="360"/>
      </w:pPr>
      <w:rPr>
        <w:rFonts w:ascii="Courier New" w:eastAsia="Courier New" w:hAnsi="Courier New" w:cs="Courier New" w:hint="default"/>
      </w:rPr>
    </w:lvl>
    <w:lvl w:ilvl="8" w:tplc="498277D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9D943CD"/>
    <w:multiLevelType w:val="multilevel"/>
    <w:tmpl w:val="96D60E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EBE00E8"/>
    <w:multiLevelType w:val="hybridMultilevel"/>
    <w:tmpl w:val="E1622616"/>
    <w:lvl w:ilvl="0" w:tplc="9014E794">
      <w:start w:val="1"/>
      <w:numFmt w:val="bullet"/>
      <w:lvlText w:val=""/>
      <w:lvlJc w:val="left"/>
      <w:pPr>
        <w:ind w:left="1429" w:hanging="360"/>
      </w:pPr>
      <w:rPr>
        <w:rFonts w:ascii="Symbol" w:hAnsi="Symbol" w:hint="default"/>
      </w:rPr>
    </w:lvl>
    <w:lvl w:ilvl="1" w:tplc="C2140848">
      <w:start w:val="1"/>
      <w:numFmt w:val="bullet"/>
      <w:lvlText w:val="o"/>
      <w:lvlJc w:val="left"/>
      <w:pPr>
        <w:ind w:left="2149" w:hanging="360"/>
      </w:pPr>
      <w:rPr>
        <w:rFonts w:ascii="Courier New" w:hAnsi="Courier New" w:cs="Courier New" w:hint="default"/>
      </w:rPr>
    </w:lvl>
    <w:lvl w:ilvl="2" w:tplc="F0B268B6">
      <w:start w:val="1"/>
      <w:numFmt w:val="bullet"/>
      <w:lvlText w:val=""/>
      <w:lvlJc w:val="left"/>
      <w:pPr>
        <w:ind w:left="2869" w:hanging="360"/>
      </w:pPr>
      <w:rPr>
        <w:rFonts w:ascii="Wingdings" w:hAnsi="Wingdings" w:hint="default"/>
      </w:rPr>
    </w:lvl>
    <w:lvl w:ilvl="3" w:tplc="6900B058">
      <w:start w:val="1"/>
      <w:numFmt w:val="bullet"/>
      <w:lvlText w:val=""/>
      <w:lvlJc w:val="left"/>
      <w:pPr>
        <w:ind w:left="3589" w:hanging="360"/>
      </w:pPr>
      <w:rPr>
        <w:rFonts w:ascii="Symbol" w:hAnsi="Symbol" w:hint="default"/>
      </w:rPr>
    </w:lvl>
    <w:lvl w:ilvl="4" w:tplc="B2D656CE">
      <w:start w:val="1"/>
      <w:numFmt w:val="bullet"/>
      <w:lvlText w:val="o"/>
      <w:lvlJc w:val="left"/>
      <w:pPr>
        <w:ind w:left="4309" w:hanging="360"/>
      </w:pPr>
      <w:rPr>
        <w:rFonts w:ascii="Courier New" w:hAnsi="Courier New" w:cs="Courier New" w:hint="default"/>
      </w:rPr>
    </w:lvl>
    <w:lvl w:ilvl="5" w:tplc="A91AF48A">
      <w:start w:val="1"/>
      <w:numFmt w:val="bullet"/>
      <w:lvlText w:val=""/>
      <w:lvlJc w:val="left"/>
      <w:pPr>
        <w:ind w:left="5029" w:hanging="360"/>
      </w:pPr>
      <w:rPr>
        <w:rFonts w:ascii="Wingdings" w:hAnsi="Wingdings" w:hint="default"/>
      </w:rPr>
    </w:lvl>
    <w:lvl w:ilvl="6" w:tplc="D508492E">
      <w:start w:val="1"/>
      <w:numFmt w:val="bullet"/>
      <w:lvlText w:val=""/>
      <w:lvlJc w:val="left"/>
      <w:pPr>
        <w:ind w:left="5749" w:hanging="360"/>
      </w:pPr>
      <w:rPr>
        <w:rFonts w:ascii="Symbol" w:hAnsi="Symbol" w:hint="default"/>
      </w:rPr>
    </w:lvl>
    <w:lvl w:ilvl="7" w:tplc="EA183F4A">
      <w:start w:val="1"/>
      <w:numFmt w:val="bullet"/>
      <w:lvlText w:val="o"/>
      <w:lvlJc w:val="left"/>
      <w:pPr>
        <w:ind w:left="6469" w:hanging="360"/>
      </w:pPr>
      <w:rPr>
        <w:rFonts w:ascii="Courier New" w:hAnsi="Courier New" w:cs="Courier New" w:hint="default"/>
      </w:rPr>
    </w:lvl>
    <w:lvl w:ilvl="8" w:tplc="8F0E8748">
      <w:start w:val="1"/>
      <w:numFmt w:val="bullet"/>
      <w:lvlText w:val=""/>
      <w:lvlJc w:val="left"/>
      <w:pPr>
        <w:ind w:left="7189" w:hanging="360"/>
      </w:pPr>
      <w:rPr>
        <w:rFonts w:ascii="Wingdings" w:hAnsi="Wingdings" w:hint="default"/>
      </w:rPr>
    </w:lvl>
  </w:abstractNum>
  <w:abstractNum w:abstractNumId="39" w15:restartNumberingAfterBreak="0">
    <w:nsid w:val="7F13477D"/>
    <w:multiLevelType w:val="hybridMultilevel"/>
    <w:tmpl w:val="8618ABA2"/>
    <w:lvl w:ilvl="0" w:tplc="E4FC1512">
      <w:start w:val="1"/>
      <w:numFmt w:val="bullet"/>
      <w:lvlText w:val=""/>
      <w:lvlJc w:val="left"/>
      <w:pPr>
        <w:ind w:left="720" w:hanging="360"/>
      </w:pPr>
      <w:rPr>
        <w:rFonts w:ascii="Wingdings" w:hAnsi="Wingdings" w:hint="default"/>
      </w:rPr>
    </w:lvl>
    <w:lvl w:ilvl="1" w:tplc="BBA66A2E">
      <w:start w:val="1"/>
      <w:numFmt w:val="bullet"/>
      <w:lvlText w:val="o"/>
      <w:lvlJc w:val="left"/>
      <w:pPr>
        <w:ind w:left="1440" w:hanging="360"/>
      </w:pPr>
      <w:rPr>
        <w:rFonts w:ascii="Courier New" w:hAnsi="Courier New" w:cs="Courier New" w:hint="default"/>
      </w:rPr>
    </w:lvl>
    <w:lvl w:ilvl="2" w:tplc="FCB0929C">
      <w:start w:val="1"/>
      <w:numFmt w:val="bullet"/>
      <w:lvlText w:val=""/>
      <w:lvlJc w:val="left"/>
      <w:pPr>
        <w:ind w:left="2160" w:hanging="360"/>
      </w:pPr>
      <w:rPr>
        <w:rFonts w:ascii="Wingdings" w:hAnsi="Wingdings" w:hint="default"/>
      </w:rPr>
    </w:lvl>
    <w:lvl w:ilvl="3" w:tplc="0D666C26">
      <w:start w:val="1"/>
      <w:numFmt w:val="bullet"/>
      <w:lvlText w:val=""/>
      <w:lvlJc w:val="left"/>
      <w:pPr>
        <w:ind w:left="2880" w:hanging="360"/>
      </w:pPr>
      <w:rPr>
        <w:rFonts w:ascii="Symbol" w:hAnsi="Symbol" w:hint="default"/>
      </w:rPr>
    </w:lvl>
    <w:lvl w:ilvl="4" w:tplc="59F0D0CE">
      <w:start w:val="1"/>
      <w:numFmt w:val="bullet"/>
      <w:lvlText w:val="o"/>
      <w:lvlJc w:val="left"/>
      <w:pPr>
        <w:ind w:left="3600" w:hanging="360"/>
      </w:pPr>
      <w:rPr>
        <w:rFonts w:ascii="Courier New" w:hAnsi="Courier New" w:cs="Courier New" w:hint="default"/>
      </w:rPr>
    </w:lvl>
    <w:lvl w:ilvl="5" w:tplc="FA5069FE">
      <w:start w:val="1"/>
      <w:numFmt w:val="bullet"/>
      <w:lvlText w:val=""/>
      <w:lvlJc w:val="left"/>
      <w:pPr>
        <w:ind w:left="4320" w:hanging="360"/>
      </w:pPr>
      <w:rPr>
        <w:rFonts w:ascii="Wingdings" w:hAnsi="Wingdings" w:hint="default"/>
      </w:rPr>
    </w:lvl>
    <w:lvl w:ilvl="6" w:tplc="9E9A1AB8">
      <w:start w:val="1"/>
      <w:numFmt w:val="bullet"/>
      <w:lvlText w:val=""/>
      <w:lvlJc w:val="left"/>
      <w:pPr>
        <w:ind w:left="5040" w:hanging="360"/>
      </w:pPr>
      <w:rPr>
        <w:rFonts w:ascii="Symbol" w:hAnsi="Symbol" w:hint="default"/>
      </w:rPr>
    </w:lvl>
    <w:lvl w:ilvl="7" w:tplc="56B6D6D8">
      <w:start w:val="1"/>
      <w:numFmt w:val="bullet"/>
      <w:lvlText w:val="o"/>
      <w:lvlJc w:val="left"/>
      <w:pPr>
        <w:ind w:left="5760" w:hanging="360"/>
      </w:pPr>
      <w:rPr>
        <w:rFonts w:ascii="Courier New" w:hAnsi="Courier New" w:cs="Courier New" w:hint="default"/>
      </w:rPr>
    </w:lvl>
    <w:lvl w:ilvl="8" w:tplc="A1B4DF2E">
      <w:start w:val="1"/>
      <w:numFmt w:val="bullet"/>
      <w:lvlText w:val=""/>
      <w:lvlJc w:val="left"/>
      <w:pPr>
        <w:ind w:left="6480" w:hanging="360"/>
      </w:pPr>
      <w:rPr>
        <w:rFonts w:ascii="Wingdings" w:hAnsi="Wingdings" w:hint="default"/>
      </w:rPr>
    </w:lvl>
  </w:abstractNum>
  <w:num w:numId="1" w16cid:durableId="1775787394">
    <w:abstractNumId w:val="13"/>
  </w:num>
  <w:num w:numId="2" w16cid:durableId="41904477">
    <w:abstractNumId w:val="8"/>
  </w:num>
  <w:num w:numId="3" w16cid:durableId="1577546910">
    <w:abstractNumId w:val="24"/>
  </w:num>
  <w:num w:numId="4" w16cid:durableId="658458939">
    <w:abstractNumId w:val="29"/>
  </w:num>
  <w:num w:numId="5" w16cid:durableId="1012952291">
    <w:abstractNumId w:val="34"/>
  </w:num>
  <w:num w:numId="6" w16cid:durableId="139732058">
    <w:abstractNumId w:val="37"/>
  </w:num>
  <w:num w:numId="7" w16cid:durableId="2095201070">
    <w:abstractNumId w:val="23"/>
  </w:num>
  <w:num w:numId="8" w16cid:durableId="894126571">
    <w:abstractNumId w:val="10"/>
  </w:num>
  <w:num w:numId="9" w16cid:durableId="1215046549">
    <w:abstractNumId w:val="35"/>
  </w:num>
  <w:num w:numId="10" w16cid:durableId="148790087">
    <w:abstractNumId w:val="25"/>
  </w:num>
  <w:num w:numId="11" w16cid:durableId="920989135">
    <w:abstractNumId w:val="36"/>
  </w:num>
  <w:num w:numId="12" w16cid:durableId="1166046410">
    <w:abstractNumId w:val="5"/>
  </w:num>
  <w:num w:numId="13" w16cid:durableId="1838031900">
    <w:abstractNumId w:val="31"/>
  </w:num>
  <w:num w:numId="14" w16cid:durableId="1521700183">
    <w:abstractNumId w:val="18"/>
  </w:num>
  <w:num w:numId="15" w16cid:durableId="2119520189">
    <w:abstractNumId w:val="1"/>
  </w:num>
  <w:num w:numId="16" w16cid:durableId="874971164">
    <w:abstractNumId w:val="38"/>
  </w:num>
  <w:num w:numId="17" w16cid:durableId="1940865852">
    <w:abstractNumId w:val="39"/>
  </w:num>
  <w:num w:numId="18" w16cid:durableId="1313290571">
    <w:abstractNumId w:val="20"/>
  </w:num>
  <w:num w:numId="19" w16cid:durableId="1105228196">
    <w:abstractNumId w:val="21"/>
  </w:num>
  <w:num w:numId="20" w16cid:durableId="1080060403">
    <w:abstractNumId w:val="14"/>
  </w:num>
  <w:num w:numId="21" w16cid:durableId="582376296">
    <w:abstractNumId w:val="26"/>
  </w:num>
  <w:num w:numId="22" w16cid:durableId="622342571">
    <w:abstractNumId w:val="6"/>
  </w:num>
  <w:num w:numId="23" w16cid:durableId="667292403">
    <w:abstractNumId w:val="33"/>
  </w:num>
  <w:num w:numId="24" w16cid:durableId="1403484279">
    <w:abstractNumId w:val="4"/>
  </w:num>
  <w:num w:numId="25" w16cid:durableId="1195122241">
    <w:abstractNumId w:val="15"/>
  </w:num>
  <w:num w:numId="26" w16cid:durableId="1778938201">
    <w:abstractNumId w:val="27"/>
  </w:num>
  <w:num w:numId="27" w16cid:durableId="1050226522">
    <w:abstractNumId w:val="22"/>
  </w:num>
  <w:num w:numId="28" w16cid:durableId="936326979">
    <w:abstractNumId w:val="30"/>
  </w:num>
  <w:num w:numId="29" w16cid:durableId="220094533">
    <w:abstractNumId w:val="12"/>
  </w:num>
  <w:num w:numId="30" w16cid:durableId="450173246">
    <w:abstractNumId w:val="16"/>
  </w:num>
  <w:num w:numId="31" w16cid:durableId="1563833286">
    <w:abstractNumId w:val="28"/>
  </w:num>
  <w:num w:numId="32" w16cid:durableId="87239458">
    <w:abstractNumId w:val="11"/>
  </w:num>
  <w:num w:numId="33" w16cid:durableId="763913594">
    <w:abstractNumId w:val="17"/>
  </w:num>
  <w:num w:numId="34" w16cid:durableId="1469668213">
    <w:abstractNumId w:val="19"/>
  </w:num>
  <w:num w:numId="35" w16cid:durableId="1455177908">
    <w:abstractNumId w:val="3"/>
  </w:num>
  <w:num w:numId="36" w16cid:durableId="1565337060">
    <w:abstractNumId w:val="9"/>
  </w:num>
  <w:num w:numId="37" w16cid:durableId="124474797">
    <w:abstractNumId w:val="0"/>
  </w:num>
  <w:num w:numId="38" w16cid:durableId="1063064542">
    <w:abstractNumId w:val="2"/>
  </w:num>
  <w:num w:numId="39" w16cid:durableId="519125619">
    <w:abstractNumId w:val="32"/>
  </w:num>
  <w:num w:numId="40" w16cid:durableId="209612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82"/>
    <w:rsid w:val="001D2C82"/>
    <w:rsid w:val="003175D9"/>
    <w:rsid w:val="00410AFE"/>
    <w:rsid w:val="004D4478"/>
    <w:rsid w:val="004F5BC5"/>
    <w:rsid w:val="00564EBD"/>
    <w:rsid w:val="007C11D1"/>
    <w:rsid w:val="00904705"/>
    <w:rsid w:val="00946248"/>
    <w:rsid w:val="00BD1729"/>
    <w:rsid w:val="00E0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35E4"/>
  <w15:docId w15:val="{E5446CCF-DEF4-4330-BE8D-B054B40C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Times New Roman"/>
      <w:lang w:val="ru-RU"/>
    </w:rPr>
  </w:style>
  <w:style w:type="paragraph" w:styleId="1">
    <w:name w:val="heading 1"/>
    <w:basedOn w:val="a"/>
    <w:next w:val="a"/>
    <w:link w:val="10"/>
    <w:qFormat/>
    <w:pPr>
      <w:keepNext/>
      <w:spacing w:before="240" w:after="60"/>
      <w:outlineLvl w:val="0"/>
    </w:pPr>
    <w:rPr>
      <w:rFonts w:ascii="Cambria" w:eastAsia="Times New Roman" w:hAnsi="Cambria"/>
      <w:b/>
      <w:bCs/>
      <w:sz w:val="32"/>
      <w:szCs w:val="32"/>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qFormat/>
    <w:pPr>
      <w:keepNext/>
      <w:widowControl w:val="0"/>
      <w:numPr>
        <w:ilvl w:val="3"/>
        <w:numId w:val="7"/>
      </w:numPr>
      <w:spacing w:after="0" w:line="360" w:lineRule="auto"/>
      <w:ind w:left="0" w:firstLine="540"/>
      <w:jc w:val="both"/>
      <w:outlineLvl w:val="3"/>
    </w:pPr>
    <w:rPr>
      <w:rFonts w:ascii="Arial" w:eastAsia="Lucida Sans Unicode" w:hAnsi="Arial"/>
      <w:b/>
      <w:bCs/>
      <w:sz w:val="28"/>
      <w:szCs w:val="20"/>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List Paragraph"/>
    <w:basedOn w:val="a"/>
    <w:uiPriority w:val="34"/>
    <w:qFormat/>
    <w:pPr>
      <w:ind w:left="720"/>
      <w:contextualSpacing/>
    </w:pPr>
  </w:style>
  <w:style w:type="paragraph" w:styleId="af1">
    <w:name w:val="footnote text"/>
    <w:basedOn w:val="a"/>
    <w:link w:val="af2"/>
    <w:uiPriority w:val="99"/>
    <w:semiHidden/>
    <w:unhideWhenUsed/>
    <w:pPr>
      <w:spacing w:after="0" w:line="240" w:lineRule="auto"/>
    </w:pPr>
    <w:rPr>
      <w:sz w:val="20"/>
      <w:szCs w:val="20"/>
    </w:rPr>
  </w:style>
  <w:style w:type="character" w:customStyle="1" w:styleId="af2">
    <w:name w:val="Текст сноски Знак"/>
    <w:basedOn w:val="a0"/>
    <w:link w:val="af1"/>
    <w:uiPriority w:val="99"/>
    <w:semiHidden/>
    <w:rPr>
      <w:rFonts w:ascii="Calibri" w:eastAsia="Calibri" w:hAnsi="Calibri" w:cs="Times New Roman"/>
      <w:sz w:val="20"/>
      <w:szCs w:val="20"/>
      <w:lang w:val="ru-RU"/>
    </w:rPr>
  </w:style>
  <w:style w:type="character" w:styleId="af3">
    <w:name w:val="Hyperlink"/>
    <w:unhideWhenUsed/>
    <w:rPr>
      <w:color w:val="0000FF"/>
      <w:u w:val="single"/>
    </w:rPr>
  </w:style>
  <w:style w:type="character" w:styleId="af4">
    <w:name w:val="footnote reference"/>
    <w:uiPriority w:val="99"/>
    <w:semiHidden/>
    <w:unhideWhenUsed/>
    <w:rPr>
      <w:vertAlign w:val="superscript"/>
    </w:rPr>
  </w:style>
  <w:style w:type="numbering" w:customStyle="1" w:styleId="13">
    <w:name w:val="Нет списка1"/>
    <w:next w:val="a2"/>
    <w:semiHidden/>
  </w:style>
  <w:style w:type="paragraph" w:styleId="af5">
    <w:name w:val="header"/>
    <w:basedOn w:val="a"/>
    <w:link w:val="af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Верхний колонтитул Знак"/>
    <w:basedOn w:val="a0"/>
    <w:link w:val="af5"/>
    <w:rPr>
      <w:rFonts w:ascii="Times New Roman" w:eastAsia="Times New Roman" w:hAnsi="Times New Roman" w:cs="Times New Roman"/>
      <w:sz w:val="24"/>
      <w:szCs w:val="24"/>
      <w:lang w:val="ru-RU" w:eastAsia="ru-RU"/>
    </w:rPr>
  </w:style>
  <w:style w:type="paragraph" w:styleId="af7">
    <w:name w:val="footer"/>
    <w:basedOn w:val="a"/>
    <w:link w:val="af8"/>
    <w:uiPriority w:val="9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8">
    <w:name w:val="Нижний колонтитул Знак"/>
    <w:basedOn w:val="a0"/>
    <w:link w:val="af7"/>
    <w:uiPriority w:val="99"/>
    <w:rPr>
      <w:rFonts w:ascii="Times New Roman" w:eastAsia="Times New Roman" w:hAnsi="Times New Roman" w:cs="Times New Roman"/>
      <w:sz w:val="24"/>
      <w:szCs w:val="24"/>
      <w:lang w:val="ru-RU" w:eastAsia="ru-RU"/>
    </w:rPr>
  </w:style>
  <w:style w:type="table" w:styleId="af9">
    <w:name w:val="Table Grid"/>
    <w:basedOn w:val="a1"/>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Pr>
      <w:rFonts w:ascii="Cambria" w:eastAsia="Times New Roman" w:hAnsi="Cambria" w:cs="Times New Roman"/>
      <w:b/>
      <w:bCs/>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40">
    <w:name w:val="Заголовок 4 Знак"/>
    <w:basedOn w:val="a0"/>
    <w:link w:val="4"/>
    <w:rPr>
      <w:rFonts w:ascii="Arial" w:eastAsia="Lucida Sans Unicode" w:hAnsi="Arial" w:cs="Times New Roman"/>
      <w:b/>
      <w:bCs/>
      <w:sz w:val="28"/>
      <w:szCs w:val="20"/>
    </w:rPr>
  </w:style>
  <w:style w:type="numbering" w:customStyle="1" w:styleId="25">
    <w:name w:val="Нет списка2"/>
    <w:next w:val="a2"/>
    <w:uiPriority w:val="99"/>
    <w:semiHidden/>
    <w:unhideWhenUsed/>
  </w:style>
  <w:style w:type="character" w:customStyle="1" w:styleId="WW8Num9z1">
    <w:name w:val="WW8Num9z1"/>
    <w:rPr>
      <w:rFonts w:ascii="Wingdings" w:hAnsi="Wingdings"/>
    </w:rPr>
  </w:style>
  <w:style w:type="character" w:customStyle="1" w:styleId="WW8Num18z0">
    <w:name w:val="WW8Num18z0"/>
    <w:rPr>
      <w:rFonts w:ascii="Wingdings" w:hAnsi="Wingdings"/>
      <w:sz w:val="20"/>
      <w:szCs w:val="2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paragraph" w:customStyle="1" w:styleId="14">
    <w:name w:val="Заголовок1"/>
    <w:basedOn w:val="a"/>
    <w:next w:val="afb"/>
    <w:pPr>
      <w:keepNext/>
      <w:widowControl w:val="0"/>
      <w:spacing w:before="240" w:after="120" w:line="240" w:lineRule="auto"/>
    </w:pPr>
    <w:rPr>
      <w:rFonts w:ascii="Arial" w:eastAsia="Lucida Sans Unicode" w:hAnsi="Arial" w:cs="Tahoma"/>
      <w:sz w:val="28"/>
      <w:szCs w:val="28"/>
    </w:rPr>
  </w:style>
  <w:style w:type="paragraph" w:styleId="afb">
    <w:name w:val="Body Text"/>
    <w:basedOn w:val="a"/>
    <w:link w:val="afc"/>
    <w:pPr>
      <w:widowControl w:val="0"/>
      <w:spacing w:after="120" w:line="240" w:lineRule="auto"/>
    </w:pPr>
    <w:rPr>
      <w:rFonts w:ascii="Arial" w:eastAsia="Lucida Sans Unicode" w:hAnsi="Arial"/>
      <w:sz w:val="20"/>
      <w:szCs w:val="24"/>
    </w:rPr>
  </w:style>
  <w:style w:type="character" w:customStyle="1" w:styleId="afc">
    <w:name w:val="Основной текст Знак"/>
    <w:basedOn w:val="a0"/>
    <w:link w:val="afb"/>
    <w:rPr>
      <w:rFonts w:ascii="Arial" w:eastAsia="Lucida Sans Unicode" w:hAnsi="Arial" w:cs="Times New Roman"/>
      <w:sz w:val="20"/>
      <w:szCs w:val="24"/>
    </w:rPr>
  </w:style>
  <w:style w:type="paragraph" w:styleId="afd">
    <w:name w:val="List"/>
    <w:basedOn w:val="afb"/>
    <w:rPr>
      <w:rFonts w:cs="Tahoma"/>
    </w:rPr>
  </w:style>
  <w:style w:type="paragraph" w:customStyle="1" w:styleId="15">
    <w:name w:val="Название1"/>
    <w:basedOn w:val="a"/>
    <w:pPr>
      <w:widowControl w:val="0"/>
      <w:suppressLineNumbers/>
      <w:spacing w:before="120" w:after="120" w:line="240" w:lineRule="auto"/>
    </w:pPr>
    <w:rPr>
      <w:rFonts w:ascii="Arial" w:eastAsia="Lucida Sans Unicode" w:hAnsi="Arial" w:cs="Tahoma"/>
      <w:i/>
      <w:iCs/>
      <w:sz w:val="20"/>
      <w:szCs w:val="24"/>
    </w:rPr>
  </w:style>
  <w:style w:type="paragraph" w:customStyle="1" w:styleId="16">
    <w:name w:val="Указатель1"/>
    <w:basedOn w:val="a"/>
    <w:pPr>
      <w:widowControl w:val="0"/>
      <w:suppressLineNumbers/>
      <w:spacing w:after="0" w:line="240" w:lineRule="auto"/>
    </w:pPr>
    <w:rPr>
      <w:rFonts w:ascii="Arial" w:eastAsia="Lucida Sans Unicode" w:hAnsi="Arial" w:cs="Tahoma"/>
      <w:sz w:val="20"/>
      <w:szCs w:val="24"/>
    </w:rPr>
  </w:style>
  <w:style w:type="paragraph" w:customStyle="1" w:styleId="310">
    <w:name w:val="Основной текст 31"/>
    <w:basedOn w:val="a"/>
    <w:pPr>
      <w:widowControl w:val="0"/>
      <w:spacing w:after="120" w:line="240" w:lineRule="auto"/>
    </w:pPr>
    <w:rPr>
      <w:rFonts w:ascii="Arial" w:eastAsia="Lucida Sans Unicode" w:hAnsi="Arial"/>
      <w:sz w:val="16"/>
      <w:szCs w:val="16"/>
    </w:rPr>
  </w:style>
  <w:style w:type="paragraph" w:styleId="afe">
    <w:name w:val="Balloon Text"/>
    <w:basedOn w:val="a"/>
    <w:link w:val="aff"/>
    <w:unhideWhenUsed/>
    <w:pPr>
      <w:spacing w:after="0" w:line="240" w:lineRule="auto"/>
    </w:pPr>
    <w:rPr>
      <w:rFonts w:ascii="Tahoma" w:hAnsi="Tahoma"/>
      <w:sz w:val="16"/>
      <w:szCs w:val="16"/>
    </w:rPr>
  </w:style>
  <w:style w:type="character" w:customStyle="1" w:styleId="aff">
    <w:name w:val="Текст выноски Знак"/>
    <w:basedOn w:val="a0"/>
    <w:link w:val="afe"/>
    <w:rPr>
      <w:rFonts w:ascii="Tahoma" w:eastAsia="Calibri" w:hAnsi="Tahoma" w:cs="Times New Roman"/>
      <w:sz w:val="16"/>
      <w:szCs w:val="16"/>
    </w:rPr>
  </w:style>
  <w:style w:type="table" w:customStyle="1" w:styleId="17">
    <w:name w:val="Сетка таблицы1"/>
    <w:basedOn w:val="a1"/>
    <w:next w:val="af9"/>
    <w:uiPriority w:val="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eastAsia="Calibri" w:hAnsi="Times New Roman" w:cs="Times New Roman"/>
      <w:color w:val="000000"/>
      <w:sz w:val="24"/>
      <w:szCs w:val="24"/>
      <w:lang w:val="ru-RU"/>
    </w:rPr>
  </w:style>
  <w:style w:type="character" w:customStyle="1" w:styleId="apple-converted-space">
    <w:name w:val="apple-converted-space"/>
    <w:basedOn w:val="a0"/>
  </w:style>
  <w:style w:type="paragraph" w:styleId="aff0">
    <w:name w:val="Body Text Indent"/>
    <w:basedOn w:val="a"/>
    <w:link w:val="aff1"/>
    <w:uiPriority w:val="99"/>
    <w:unhideWhenUsed/>
    <w:pPr>
      <w:spacing w:after="120"/>
      <w:ind w:left="283"/>
    </w:pPr>
  </w:style>
  <w:style w:type="character" w:customStyle="1" w:styleId="aff1">
    <w:name w:val="Основной текст с отступом Знак"/>
    <w:basedOn w:val="a0"/>
    <w:link w:val="aff0"/>
    <w:uiPriority w:val="99"/>
    <w:rPr>
      <w:rFonts w:ascii="Calibri" w:eastAsia="Calibri" w:hAnsi="Calibri" w:cs="Times New Roman"/>
    </w:rPr>
  </w:style>
  <w:style w:type="paragraph" w:styleId="26">
    <w:name w:val="Body Text Indent 2"/>
    <w:basedOn w:val="a"/>
    <w:link w:val="27"/>
    <w:uiPriority w:val="99"/>
    <w:unhideWhenUsed/>
    <w:pPr>
      <w:spacing w:after="120" w:line="480" w:lineRule="auto"/>
      <w:ind w:left="283"/>
    </w:pPr>
  </w:style>
  <w:style w:type="character" w:customStyle="1" w:styleId="27">
    <w:name w:val="Основной текст с отступом 2 Знак"/>
    <w:basedOn w:val="a0"/>
    <w:link w:val="26"/>
    <w:uiPriority w:val="99"/>
    <w:rPr>
      <w:rFonts w:ascii="Calibri" w:eastAsia="Calibri" w:hAnsi="Calibri" w:cs="Times New Roman"/>
    </w:rPr>
  </w:style>
  <w:style w:type="character" w:styleId="aff2">
    <w:name w:val="Strong"/>
    <w:uiPriority w:val="22"/>
    <w:qFormat/>
    <w:rPr>
      <w:b/>
      <w:bCs/>
    </w:rPr>
  </w:style>
  <w:style w:type="paragraph" w:customStyle="1" w:styleId="c2">
    <w:name w:val="c2"/>
    <w:basedOn w:val="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3">
    <w:name w:val="c3"/>
  </w:style>
  <w:style w:type="numbering" w:customStyle="1" w:styleId="110">
    <w:name w:val="Нет списка11"/>
    <w:next w:val="a2"/>
    <w:semiHidden/>
  </w:style>
  <w:style w:type="table" w:customStyle="1" w:styleId="111">
    <w:name w:val="Сетка таблицы11"/>
    <w:basedOn w:val="a1"/>
    <w:next w:val="af9"/>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pPr>
      <w:spacing w:after="0" w:line="240" w:lineRule="auto"/>
    </w:pPr>
    <w:rPr>
      <w:rFonts w:ascii="Calibri" w:eastAsia="Calibri" w:hAnsi="Calibri" w:cs="Times New Roman"/>
      <w:lang w:val="ru-RU"/>
    </w:rPr>
  </w:style>
  <w:style w:type="paragraph" w:customStyle="1" w:styleId="28">
    <w:name w:val="2"/>
    <w:basedOn w:val="a"/>
    <w:pPr>
      <w:tabs>
        <w:tab w:val="left" w:pos="170"/>
      </w:tabs>
      <w:spacing w:after="0" w:line="240" w:lineRule="auto"/>
      <w:ind w:firstLine="567"/>
      <w:jc w:val="both"/>
    </w:pPr>
    <w:rPr>
      <w:rFonts w:ascii="Arial" w:eastAsia="Times New Roman" w:hAnsi="Arial" w:cs="Arial"/>
      <w:sz w:val="18"/>
      <w:szCs w:val="18"/>
      <w:lang w:eastAsia="ru-RU"/>
    </w:rPr>
  </w:style>
  <w:style w:type="paragraph" w:customStyle="1" w:styleId="aff4">
    <w:name w:val="a"/>
    <w:pPr>
      <w:keepNext/>
      <w:spacing w:after="40" w:line="240" w:lineRule="auto"/>
      <w:jc w:val="both"/>
    </w:pPr>
    <w:rPr>
      <w:rFonts w:ascii="Times New Roman" w:eastAsia="Times New Roman" w:hAnsi="Times New Roman" w:cs="Times New Roman"/>
      <w:b/>
      <w:bCs/>
      <w:color w:val="000000"/>
      <w:sz w:val="24"/>
      <w:szCs w:val="24"/>
      <w:lang w:val="ru-RU" w:eastAsia="ru-RU"/>
    </w:rPr>
  </w:style>
  <w:style w:type="paragraph" w:customStyle="1" w:styleId="220">
    <w:name w:val="22"/>
    <w:basedOn w:val="a"/>
    <w:pPr>
      <w:tabs>
        <w:tab w:val="left" w:pos="170"/>
      </w:tabs>
      <w:spacing w:after="0" w:line="240" w:lineRule="auto"/>
      <w:ind w:firstLine="397"/>
      <w:jc w:val="both"/>
    </w:pPr>
    <w:rPr>
      <w:rFonts w:ascii="Arial" w:eastAsia="Times New Roman" w:hAnsi="Arial" w:cs="Arial"/>
      <w:sz w:val="18"/>
      <w:szCs w:val="18"/>
      <w:lang w:eastAsia="ru-RU"/>
    </w:rPr>
  </w:style>
  <w:style w:type="character" w:customStyle="1" w:styleId="FontStyle31">
    <w:name w:val="Font Style31"/>
    <w:rPr>
      <w:rFonts w:ascii="Times New Roman" w:hAnsi="Times New Roman" w:cs="Times New Roman"/>
      <w:sz w:val="26"/>
      <w:szCs w:val="26"/>
    </w:rPr>
  </w:style>
  <w:style w:type="character" w:customStyle="1" w:styleId="FontStyle33">
    <w:name w:val="Font Style33"/>
    <w:rPr>
      <w:rFonts w:ascii="Times New Roman" w:hAnsi="Times New Roman" w:cs="Times New Roman"/>
      <w:sz w:val="26"/>
      <w:szCs w:val="26"/>
    </w:rPr>
  </w:style>
  <w:style w:type="paragraph" w:customStyle="1" w:styleId="Style25">
    <w:name w:val="Style25"/>
    <w:basedOn w:val="a"/>
    <w:pPr>
      <w:widowControl w:val="0"/>
      <w:spacing w:after="0" w:line="240" w:lineRule="auto"/>
      <w:jc w:val="both"/>
    </w:pPr>
    <w:rPr>
      <w:rFonts w:ascii="Times New Roman" w:eastAsia="Times New Roman" w:hAnsi="Times New Roman"/>
      <w:sz w:val="24"/>
      <w:szCs w:val="24"/>
      <w:lang w:eastAsia="ru-RU"/>
    </w:rPr>
  </w:style>
  <w:style w:type="paragraph" w:customStyle="1" w:styleId="Style26">
    <w:name w:val="Style26"/>
    <w:basedOn w:val="a"/>
    <w:pPr>
      <w:widowControl w:val="0"/>
      <w:spacing w:after="0" w:line="317" w:lineRule="exact"/>
      <w:jc w:val="both"/>
    </w:pPr>
    <w:rPr>
      <w:rFonts w:ascii="Times New Roman" w:eastAsia="Times New Roman" w:hAnsi="Times New Roman"/>
      <w:sz w:val="24"/>
      <w:szCs w:val="24"/>
      <w:lang w:eastAsia="ru-RU"/>
    </w:rPr>
  </w:style>
  <w:style w:type="character" w:customStyle="1" w:styleId="FontStyle34">
    <w:name w:val="Font Style34"/>
    <w:rPr>
      <w:rFonts w:ascii="Times New Roman" w:hAnsi="Times New Roman" w:cs="Times New Roman"/>
      <w:b/>
      <w:bCs/>
      <w:sz w:val="26"/>
      <w:szCs w:val="26"/>
    </w:rPr>
  </w:style>
  <w:style w:type="paragraph" w:customStyle="1" w:styleId="Style5">
    <w:name w:val="Style5"/>
    <w:basedOn w:val="a"/>
    <w:pPr>
      <w:widowControl w:val="0"/>
      <w:spacing w:after="0" w:line="240" w:lineRule="auto"/>
      <w:jc w:val="both"/>
    </w:pPr>
    <w:rPr>
      <w:rFonts w:ascii="Times New Roman" w:eastAsia="Times New Roman" w:hAnsi="Times New Roman"/>
      <w:sz w:val="24"/>
      <w:szCs w:val="24"/>
      <w:lang w:eastAsia="ru-RU"/>
    </w:rPr>
  </w:style>
  <w:style w:type="paragraph" w:customStyle="1" w:styleId="Style24">
    <w:name w:val="Style24"/>
    <w:basedOn w:val="a"/>
    <w:pPr>
      <w:widowControl w:val="0"/>
      <w:spacing w:after="0" w:line="324" w:lineRule="exact"/>
    </w:pPr>
    <w:rPr>
      <w:rFonts w:ascii="Times New Roman" w:eastAsia="Times New Roman" w:hAnsi="Times New Roman"/>
      <w:sz w:val="24"/>
      <w:szCs w:val="24"/>
      <w:lang w:eastAsia="ru-RU"/>
    </w:rPr>
  </w:style>
  <w:style w:type="paragraph" w:customStyle="1" w:styleId="Style14">
    <w:name w:val="Style14"/>
    <w:basedOn w:val="a"/>
    <w:pPr>
      <w:widowControl w:val="0"/>
      <w:spacing w:after="0" w:line="326" w:lineRule="exact"/>
      <w:jc w:val="both"/>
    </w:pPr>
    <w:rPr>
      <w:rFonts w:ascii="Times New Roman" w:eastAsia="Times New Roman" w:hAnsi="Times New Roman"/>
      <w:sz w:val="24"/>
      <w:szCs w:val="24"/>
      <w:lang w:eastAsia="ru-RU"/>
    </w:rPr>
  </w:style>
  <w:style w:type="paragraph" w:customStyle="1" w:styleId="Style27">
    <w:name w:val="Style27"/>
    <w:basedOn w:val="a"/>
    <w:pPr>
      <w:widowControl w:val="0"/>
      <w:spacing w:after="0" w:line="317" w:lineRule="exact"/>
      <w:ind w:firstLine="86"/>
      <w:jc w:val="both"/>
    </w:pPr>
    <w:rPr>
      <w:rFonts w:ascii="Times New Roman" w:eastAsia="Times New Roman" w:hAnsi="Times New Roman"/>
      <w:sz w:val="24"/>
      <w:szCs w:val="24"/>
      <w:lang w:eastAsia="ru-RU"/>
    </w:rPr>
  </w:style>
  <w:style w:type="paragraph" w:customStyle="1" w:styleId="Style28">
    <w:name w:val="Style28"/>
    <w:basedOn w:val="a"/>
    <w:pPr>
      <w:widowControl w:val="0"/>
      <w:spacing w:after="0" w:line="240" w:lineRule="auto"/>
    </w:pPr>
    <w:rPr>
      <w:rFonts w:ascii="Times New Roman" w:eastAsia="Times New Roman" w:hAnsi="Times New Roman"/>
      <w:sz w:val="24"/>
      <w:szCs w:val="24"/>
      <w:lang w:eastAsia="ru-RU"/>
    </w:rPr>
  </w:style>
  <w:style w:type="paragraph" w:customStyle="1" w:styleId="aff5">
    <w:name w:val="Стиль"/>
    <w:uiPriority w:val="99"/>
    <w:pPr>
      <w:widowControl w:val="0"/>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CC09-F2D9-4382-8721-60777C91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13430</Words>
  <Characters>76556</Characters>
  <Application>Microsoft Office Word</Application>
  <DocSecurity>0</DocSecurity>
  <Lines>637</Lines>
  <Paragraphs>179</Paragraphs>
  <ScaleCrop>false</ScaleCrop>
  <Company/>
  <LinksUpToDate>false</LinksUpToDate>
  <CharactersWithSpaces>89807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2024-11-12T17:00:00Z</dcterms:created>
  <dcterms:modified xsi:type="dcterms:W3CDTF">2025-11-06T03:38:00Z</dcterms:modified>
</cp:coreProperties>
</file>